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67248" w14:textId="23570C1A" w:rsidR="00B979D8" w:rsidRPr="00B367C6" w:rsidRDefault="00B979D8" w:rsidP="003518E9">
      <w:pPr>
        <w:pStyle w:val="Date"/>
        <w:spacing w:after="0" w:line="240" w:lineRule="auto"/>
        <w:jc w:val="both"/>
        <w:rPr>
          <w:rFonts w:ascii="Book Antiqua" w:hAnsi="Book Antiqua"/>
          <w:color w:val="auto"/>
        </w:rPr>
      </w:pPr>
    </w:p>
    <w:p w14:paraId="6D1AE48F" w14:textId="44F34AB7" w:rsidR="00B979D8" w:rsidRPr="00B367C6" w:rsidRDefault="00F27678" w:rsidP="00F27678">
      <w:pPr>
        <w:pStyle w:val="Title"/>
        <w:spacing w:line="240" w:lineRule="auto"/>
        <w:rPr>
          <w:rFonts w:ascii="Book Antiqua" w:hAnsi="Book Antiqua"/>
          <w:color w:val="auto"/>
        </w:rPr>
      </w:pPr>
      <w:r w:rsidRPr="00F27678">
        <w:rPr>
          <w:rFonts w:ascii="Book Antiqua" w:hAnsi="Book Antiqua"/>
          <w:color w:val="auto"/>
        </w:rPr>
        <w:t>Balochistan Blue Economy 10-Year Strategic Development Plan (2025–2035)</w:t>
      </w:r>
    </w:p>
    <w:p w14:paraId="3BBF28D4" w14:textId="558D22E1" w:rsidR="00B979D8" w:rsidRPr="00B367C6" w:rsidRDefault="00033C4F" w:rsidP="00033C4F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  <w:r w:rsidRPr="00033C4F">
        <w:rPr>
          <w:rFonts w:ascii="Book Antiqua" w:hAnsi="Book Antiqua"/>
        </w:rPr>
        <w:t>Roadmap for Harnessing Coastal and Marine Resources for Sustainable Socio-Economic Growth</w:t>
      </w:r>
    </w:p>
    <w:p w14:paraId="4CB859DB" w14:textId="77777777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00BBACE5" w14:textId="30F957A3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6F4FA558" w14:textId="77777777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2466A2DA" w14:textId="77777777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7437116E" w14:textId="77777777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6A56A973" w14:textId="77777777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79B73887" w14:textId="77777777" w:rsidR="00085786" w:rsidRPr="00B367C6" w:rsidRDefault="00085786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259F555C" w14:textId="77777777" w:rsidR="00A90A43" w:rsidRDefault="00A90A43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7972CDD4" w14:textId="77777777" w:rsidR="00A90A43" w:rsidRDefault="00A90A43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2B416810" w14:textId="77777777" w:rsidR="00A90A43" w:rsidRDefault="00A90A43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096917A6" w14:textId="77777777" w:rsidR="00A90A43" w:rsidRDefault="00A90A43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</w:p>
    <w:p w14:paraId="2F04777B" w14:textId="1FBCE92A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 xml:space="preserve">By </w:t>
      </w:r>
    </w:p>
    <w:p w14:paraId="67FEB057" w14:textId="751C9AB4" w:rsidR="009E5F3C" w:rsidRPr="00B367C6" w:rsidRDefault="009E5F3C" w:rsidP="003518E9">
      <w:pPr>
        <w:pStyle w:val="Heading1"/>
        <w:spacing w:after="0" w:line="240" w:lineRule="auto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>Fisheries &amp; Coastal development department, government of balochistan</w:t>
      </w:r>
    </w:p>
    <w:p w14:paraId="6452B4E5" w14:textId="77777777" w:rsidR="009E5F3C" w:rsidRPr="00B367C6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1DC19C6C" w14:textId="77777777" w:rsidR="009E5F3C" w:rsidRPr="00B367C6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2FEE3A13" w14:textId="77777777" w:rsidR="00085786" w:rsidRPr="00B367C6" w:rsidRDefault="00085786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11E3CC90" w14:textId="77777777" w:rsidR="00085786" w:rsidRPr="00B367C6" w:rsidRDefault="00085786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1BD2F2A3" w14:textId="53F29EC4" w:rsidR="009E5F3C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B367C6">
        <w:rPr>
          <w:rFonts w:ascii="Book Antiqua" w:hAnsi="Book Antiqua"/>
          <w:b/>
          <w:bCs/>
          <w:color w:val="auto"/>
        </w:rPr>
        <w:t>1. Executive Summary</w:t>
      </w:r>
    </w:p>
    <w:p w14:paraId="7F8429F1" w14:textId="77777777" w:rsidR="00F979B0" w:rsidRPr="00B367C6" w:rsidRDefault="00F979B0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008C010C" w14:textId="77777777" w:rsidR="00143B01" w:rsidRPr="00B367C6" w:rsidRDefault="003353A6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 xml:space="preserve">The Balochistan Blue Economy Development Plan (2025–2035) </w:t>
      </w:r>
      <w:r w:rsidR="00143B01">
        <w:rPr>
          <w:rFonts w:ascii="Book Antiqua" w:hAnsi="Book Antiqua"/>
          <w:color w:val="auto"/>
        </w:rPr>
        <w:t>outlines</w:t>
      </w:r>
      <w:r w:rsidR="00143B01" w:rsidRPr="00B367C6">
        <w:rPr>
          <w:rFonts w:ascii="Book Antiqua" w:hAnsi="Book Antiqua"/>
          <w:color w:val="auto"/>
        </w:rPr>
        <w:t xml:space="preserve"> a transformative strategy to harness and sustainably develop the province’s </w:t>
      </w:r>
      <w:r w:rsidR="00143B01">
        <w:rPr>
          <w:rFonts w:ascii="Book Antiqua" w:hAnsi="Book Antiqua"/>
          <w:color w:val="auto"/>
        </w:rPr>
        <w:t>extensive</w:t>
      </w:r>
      <w:r w:rsidR="00143B01" w:rsidRPr="00B367C6">
        <w:rPr>
          <w:rFonts w:ascii="Book Antiqua" w:hAnsi="Book Antiqua"/>
          <w:color w:val="auto"/>
        </w:rPr>
        <w:t xml:space="preserve"> marine and coastal </w:t>
      </w:r>
      <w:r w:rsidR="00143B01">
        <w:rPr>
          <w:rFonts w:ascii="Book Antiqua" w:hAnsi="Book Antiqua"/>
          <w:color w:val="auto"/>
        </w:rPr>
        <w:t xml:space="preserve">offshore </w:t>
      </w:r>
      <w:r w:rsidR="00143B01" w:rsidRPr="00B367C6">
        <w:rPr>
          <w:rFonts w:ascii="Book Antiqua" w:hAnsi="Book Antiqua"/>
          <w:color w:val="auto"/>
        </w:rPr>
        <w:t xml:space="preserve">resources. </w:t>
      </w:r>
      <w:r w:rsidR="00143B01">
        <w:rPr>
          <w:rFonts w:ascii="Book Antiqua" w:hAnsi="Book Antiqua"/>
          <w:color w:val="auto"/>
        </w:rPr>
        <w:t>By</w:t>
      </w:r>
      <w:r w:rsidR="00143B01" w:rsidRPr="00B367C6">
        <w:rPr>
          <w:rFonts w:ascii="Book Antiqua" w:hAnsi="Book Antiqua"/>
          <w:color w:val="auto"/>
        </w:rPr>
        <w:t xml:space="preserve"> integrating </w:t>
      </w:r>
      <w:r w:rsidR="00143B01">
        <w:rPr>
          <w:rFonts w:ascii="Book Antiqua" w:hAnsi="Book Antiqua"/>
          <w:color w:val="auto"/>
        </w:rPr>
        <w:t xml:space="preserve">the </w:t>
      </w:r>
      <w:r w:rsidR="00143B01" w:rsidRPr="00B367C6">
        <w:rPr>
          <w:rFonts w:ascii="Book Antiqua" w:hAnsi="Book Antiqua"/>
          <w:color w:val="auto"/>
        </w:rPr>
        <w:t>Balochistan Sustainable Fisheries and Aquaculture Policy measures</w:t>
      </w:r>
      <w:r w:rsidR="00143B01">
        <w:rPr>
          <w:rFonts w:ascii="Book Antiqua" w:hAnsi="Book Antiqua"/>
          <w:color w:val="auto"/>
        </w:rPr>
        <w:t xml:space="preserve"> (2025-2035) with</w:t>
      </w:r>
      <w:r w:rsidR="00143B01" w:rsidRPr="00B367C6">
        <w:rPr>
          <w:rFonts w:ascii="Book Antiqua" w:hAnsi="Book Antiqua"/>
          <w:color w:val="auto"/>
        </w:rPr>
        <w:t xml:space="preserve"> </w:t>
      </w:r>
      <w:r w:rsidR="00143B01">
        <w:rPr>
          <w:rFonts w:ascii="Book Antiqua" w:hAnsi="Book Antiqua"/>
          <w:color w:val="auto"/>
        </w:rPr>
        <w:t>t</w:t>
      </w:r>
      <w:r w:rsidR="00143B01" w:rsidRPr="00B367C6">
        <w:rPr>
          <w:rFonts w:ascii="Book Antiqua" w:hAnsi="Book Antiqua"/>
          <w:color w:val="auto"/>
        </w:rPr>
        <w:t>he Balochistan Coastal Development Master Plan</w:t>
      </w:r>
      <w:r w:rsidR="00143B01">
        <w:rPr>
          <w:rFonts w:ascii="Book Antiqua" w:hAnsi="Book Antiqua"/>
          <w:color w:val="auto"/>
        </w:rPr>
        <w:t>,</w:t>
      </w:r>
      <w:r w:rsidR="00143B01" w:rsidRPr="00B367C6">
        <w:rPr>
          <w:rFonts w:ascii="Book Antiqua" w:hAnsi="Book Antiqua"/>
          <w:color w:val="auto"/>
        </w:rPr>
        <w:t xml:space="preserve"> the </w:t>
      </w:r>
      <w:r w:rsidR="00143B01">
        <w:rPr>
          <w:rFonts w:ascii="Book Antiqua" w:hAnsi="Book Antiqua"/>
          <w:color w:val="auto"/>
        </w:rPr>
        <w:t>initiative</w:t>
      </w:r>
      <w:r w:rsidR="00143B01" w:rsidRPr="00B367C6">
        <w:rPr>
          <w:rFonts w:ascii="Book Antiqua" w:hAnsi="Book Antiqua"/>
          <w:color w:val="auto"/>
        </w:rPr>
        <w:t xml:space="preserve"> aims to create a resilient</w:t>
      </w:r>
      <w:r w:rsidR="00143B01">
        <w:rPr>
          <w:rFonts w:ascii="Book Antiqua" w:hAnsi="Book Antiqua"/>
          <w:color w:val="auto"/>
        </w:rPr>
        <w:t xml:space="preserve"> and </w:t>
      </w:r>
      <w:r w:rsidR="00143B01" w:rsidRPr="00B367C6">
        <w:rPr>
          <w:rFonts w:ascii="Book Antiqua" w:hAnsi="Book Antiqua"/>
          <w:color w:val="auto"/>
        </w:rPr>
        <w:t xml:space="preserve">diversified blue economy that </w:t>
      </w:r>
      <w:r w:rsidR="00143B01">
        <w:rPr>
          <w:rFonts w:ascii="Book Antiqua" w:hAnsi="Book Antiqua"/>
          <w:color w:val="auto"/>
        </w:rPr>
        <w:t>foster</w:t>
      </w:r>
      <w:r w:rsidR="00143B01" w:rsidRPr="00B367C6">
        <w:rPr>
          <w:rFonts w:ascii="Book Antiqua" w:hAnsi="Book Antiqua"/>
          <w:color w:val="auto"/>
        </w:rPr>
        <w:t xml:space="preserve">s socio-economic growth while </w:t>
      </w:r>
      <w:r w:rsidR="00143B01">
        <w:rPr>
          <w:rFonts w:ascii="Book Antiqua" w:hAnsi="Book Antiqua"/>
          <w:color w:val="auto"/>
        </w:rPr>
        <w:t>protect</w:t>
      </w:r>
      <w:r w:rsidR="00143B01" w:rsidRPr="00B367C6">
        <w:rPr>
          <w:rFonts w:ascii="Book Antiqua" w:hAnsi="Book Antiqua"/>
          <w:color w:val="auto"/>
        </w:rPr>
        <w:t>ing the environment.</w:t>
      </w:r>
      <w:r w:rsidR="00143B01">
        <w:rPr>
          <w:rFonts w:ascii="Book Antiqua" w:hAnsi="Book Antiqua"/>
          <w:color w:val="auto"/>
        </w:rPr>
        <w:t xml:space="preserve"> The plan is in line with national and global policies and commitments regarding the Blue Economy.</w:t>
      </w:r>
    </w:p>
    <w:p w14:paraId="1AB62802" w14:textId="655FF466" w:rsidR="009E5F3C" w:rsidRDefault="00143B01" w:rsidP="006A0A80">
      <w:pPr>
        <w:spacing w:after="0" w:line="240" w:lineRule="auto"/>
        <w:ind w:left="0" w:firstLine="720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 xml:space="preserve">The </w:t>
      </w:r>
      <w:r>
        <w:rPr>
          <w:rFonts w:ascii="Book Antiqua" w:hAnsi="Book Antiqua"/>
          <w:color w:val="auto"/>
        </w:rPr>
        <w:t xml:space="preserve">strategic </w:t>
      </w:r>
      <w:r w:rsidRPr="00B367C6">
        <w:rPr>
          <w:rFonts w:ascii="Book Antiqua" w:hAnsi="Book Antiqua"/>
          <w:color w:val="auto"/>
        </w:rPr>
        <w:t xml:space="preserve">plan </w:t>
      </w:r>
      <w:r>
        <w:rPr>
          <w:rFonts w:ascii="Book Antiqua" w:hAnsi="Book Antiqua"/>
          <w:color w:val="auto"/>
        </w:rPr>
        <w:t>aims</w:t>
      </w:r>
      <w:r w:rsidRPr="00B367C6">
        <w:rPr>
          <w:rFonts w:ascii="Book Antiqua" w:hAnsi="Book Antiqua"/>
          <w:color w:val="auto"/>
        </w:rPr>
        <w:t xml:space="preserve"> to </w:t>
      </w:r>
      <w:r>
        <w:rPr>
          <w:rFonts w:ascii="Book Antiqua" w:hAnsi="Book Antiqua"/>
          <w:color w:val="auto"/>
        </w:rPr>
        <w:t>produce</w:t>
      </w:r>
      <w:r w:rsidRPr="00B367C6">
        <w:rPr>
          <w:rFonts w:ascii="Book Antiqua" w:hAnsi="Book Antiqua"/>
          <w:color w:val="auto"/>
        </w:rPr>
        <w:t xml:space="preserve"> significant economic</w:t>
      </w:r>
      <w:r>
        <w:rPr>
          <w:rFonts w:ascii="Book Antiqua" w:hAnsi="Book Antiqua"/>
          <w:color w:val="auto"/>
        </w:rPr>
        <w:t xml:space="preserve"> growth</w:t>
      </w:r>
      <w:r w:rsidRPr="00B367C6">
        <w:rPr>
          <w:rFonts w:ascii="Book Antiqua" w:hAnsi="Book Antiqua"/>
          <w:color w:val="auto"/>
        </w:rPr>
        <w:t>, environmental</w:t>
      </w:r>
      <w:r>
        <w:rPr>
          <w:rFonts w:ascii="Book Antiqua" w:hAnsi="Book Antiqua"/>
          <w:color w:val="auto"/>
        </w:rPr>
        <w:t xml:space="preserve"> sustainability</w:t>
      </w:r>
      <w:r w:rsidRPr="00B367C6">
        <w:rPr>
          <w:rFonts w:ascii="Book Antiqua" w:hAnsi="Book Antiqua"/>
          <w:color w:val="auto"/>
        </w:rPr>
        <w:t>, and social</w:t>
      </w:r>
      <w:r>
        <w:rPr>
          <w:rFonts w:ascii="Book Antiqua" w:hAnsi="Book Antiqua"/>
          <w:color w:val="auto"/>
        </w:rPr>
        <w:t xml:space="preserve"> development, thereby creating a lasting impact on the livelihoods in the province</w:t>
      </w:r>
      <w:r w:rsidRPr="00B367C6">
        <w:rPr>
          <w:rFonts w:ascii="Book Antiqua" w:hAnsi="Book Antiqua"/>
          <w:color w:val="auto"/>
        </w:rPr>
        <w:t xml:space="preserve">. </w:t>
      </w:r>
      <w:r>
        <w:rPr>
          <w:rFonts w:ascii="Book Antiqua" w:hAnsi="Book Antiqua"/>
          <w:color w:val="auto"/>
        </w:rPr>
        <w:t xml:space="preserve">It facilitates </w:t>
      </w:r>
      <w:r w:rsidRPr="00B367C6">
        <w:rPr>
          <w:rFonts w:ascii="Book Antiqua" w:hAnsi="Book Antiqua"/>
          <w:color w:val="auto"/>
        </w:rPr>
        <w:t xml:space="preserve">increased investment, </w:t>
      </w:r>
      <w:r>
        <w:rPr>
          <w:rFonts w:ascii="Book Antiqua" w:hAnsi="Book Antiqua"/>
          <w:color w:val="auto"/>
        </w:rPr>
        <w:t>encourages</w:t>
      </w:r>
      <w:r w:rsidRPr="00B367C6">
        <w:rPr>
          <w:rFonts w:ascii="Book Antiqua" w:hAnsi="Book Antiqua"/>
          <w:color w:val="auto"/>
        </w:rPr>
        <w:t xml:space="preserve"> innovation across marine sectors</w:t>
      </w:r>
      <w:r>
        <w:rPr>
          <w:rFonts w:ascii="Book Antiqua" w:hAnsi="Book Antiqua"/>
          <w:color w:val="auto"/>
        </w:rPr>
        <w:t>,</w:t>
      </w:r>
      <w:r w:rsidRPr="00673508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 xml:space="preserve">and generates both formal and informal jobs for the province’s youth. </w:t>
      </w:r>
      <w:r w:rsidR="0034531B">
        <w:rPr>
          <w:rFonts w:ascii="Book Antiqua" w:hAnsi="Book Antiqua"/>
          <w:color w:val="auto"/>
        </w:rPr>
        <w:t>I</w:t>
      </w:r>
      <w:r>
        <w:rPr>
          <w:rFonts w:ascii="Book Antiqua" w:hAnsi="Book Antiqua"/>
          <w:color w:val="auto"/>
        </w:rPr>
        <w:t>mproving</w:t>
      </w:r>
      <w:r w:rsidRPr="00B367C6">
        <w:rPr>
          <w:rFonts w:ascii="Book Antiqua" w:hAnsi="Book Antiqua"/>
          <w:color w:val="auto"/>
        </w:rPr>
        <w:t xml:space="preserve"> management and conservation measures will </w:t>
      </w:r>
      <w:r>
        <w:rPr>
          <w:rFonts w:ascii="Book Antiqua" w:hAnsi="Book Antiqua"/>
          <w:color w:val="auto"/>
        </w:rPr>
        <w:t>bolster</w:t>
      </w:r>
      <w:r w:rsidRPr="00B367C6">
        <w:rPr>
          <w:rFonts w:ascii="Book Antiqua" w:hAnsi="Book Antiqua"/>
          <w:color w:val="auto"/>
        </w:rPr>
        <w:t xml:space="preserve"> coastal resilience and pr</w:t>
      </w:r>
      <w:r>
        <w:rPr>
          <w:rFonts w:ascii="Book Antiqua" w:hAnsi="Book Antiqua"/>
          <w:color w:val="auto"/>
        </w:rPr>
        <w:t>otect</w:t>
      </w:r>
      <w:r w:rsidRPr="00B367C6">
        <w:rPr>
          <w:rFonts w:ascii="Book Antiqua" w:hAnsi="Book Antiqua"/>
          <w:color w:val="auto"/>
        </w:rPr>
        <w:t xml:space="preserve"> marine ecosystems. </w:t>
      </w:r>
      <w:r>
        <w:rPr>
          <w:rFonts w:ascii="Book Antiqua" w:hAnsi="Book Antiqua"/>
          <w:color w:val="auto"/>
        </w:rPr>
        <w:t>T</w:t>
      </w:r>
      <w:r w:rsidRPr="00B367C6">
        <w:rPr>
          <w:rFonts w:ascii="Book Antiqua" w:hAnsi="Book Antiqua"/>
          <w:color w:val="auto"/>
        </w:rPr>
        <w:t>he</w:t>
      </w:r>
      <w:r>
        <w:rPr>
          <w:rFonts w:ascii="Book Antiqua" w:hAnsi="Book Antiqua"/>
          <w:color w:val="auto"/>
        </w:rPr>
        <w:t xml:space="preserve"> proposed</w:t>
      </w:r>
      <w:r w:rsidRPr="00B367C6">
        <w:rPr>
          <w:rFonts w:ascii="Book Antiqua" w:hAnsi="Book Antiqua"/>
          <w:color w:val="auto"/>
        </w:rPr>
        <w:t xml:space="preserve"> initiative</w:t>
      </w:r>
      <w:r>
        <w:rPr>
          <w:rFonts w:ascii="Book Antiqua" w:hAnsi="Book Antiqua"/>
          <w:color w:val="auto"/>
        </w:rPr>
        <w:t>s</w:t>
      </w:r>
      <w:r w:rsidRPr="00B367C6">
        <w:rPr>
          <w:rFonts w:ascii="Book Antiqua" w:hAnsi="Book Antiqua"/>
          <w:color w:val="auto"/>
        </w:rPr>
        <w:t xml:space="preserve"> will </w:t>
      </w:r>
      <w:r>
        <w:rPr>
          <w:rFonts w:ascii="Book Antiqua" w:hAnsi="Book Antiqua"/>
          <w:color w:val="auto"/>
        </w:rPr>
        <w:t>promot</w:t>
      </w:r>
      <w:r w:rsidRPr="00B367C6">
        <w:rPr>
          <w:rFonts w:ascii="Book Antiqua" w:hAnsi="Book Antiqua"/>
          <w:color w:val="auto"/>
        </w:rPr>
        <w:t xml:space="preserve">e inclusive development, </w:t>
      </w:r>
      <w:r>
        <w:rPr>
          <w:rFonts w:ascii="Book Antiqua" w:hAnsi="Book Antiqua"/>
          <w:color w:val="auto"/>
        </w:rPr>
        <w:t>elevat</w:t>
      </w:r>
      <w:r w:rsidRPr="00B367C6">
        <w:rPr>
          <w:rFonts w:ascii="Book Antiqua" w:hAnsi="Book Antiqua"/>
          <w:color w:val="auto"/>
        </w:rPr>
        <w:t xml:space="preserve">e local incomes, and </w:t>
      </w:r>
      <w:r>
        <w:rPr>
          <w:rFonts w:ascii="Book Antiqua" w:hAnsi="Book Antiqua"/>
          <w:color w:val="auto"/>
        </w:rPr>
        <w:t>enhance</w:t>
      </w:r>
      <w:r w:rsidR="003353A6" w:rsidRPr="00B367C6">
        <w:rPr>
          <w:rFonts w:ascii="Book Antiqua" w:hAnsi="Book Antiqua"/>
          <w:color w:val="auto"/>
        </w:rPr>
        <w:t xml:space="preserve"> community resilience against climate change and economic shocks.</w:t>
      </w:r>
    </w:p>
    <w:p w14:paraId="62E1B4FA" w14:textId="0A480BDD" w:rsidR="00F979B0" w:rsidRPr="00381BE5" w:rsidRDefault="00624659" w:rsidP="006A0A80">
      <w:pPr>
        <w:spacing w:after="0" w:line="240" w:lineRule="auto"/>
        <w:ind w:left="0" w:firstLine="720"/>
        <w:jc w:val="both"/>
        <w:rPr>
          <w:rFonts w:ascii="Book Antiqua" w:hAnsi="Book Antiqua"/>
          <w:color w:val="FF0000"/>
        </w:rPr>
      </w:pPr>
      <w:r>
        <w:rPr>
          <w:rFonts w:ascii="Book Antiqua" w:hAnsi="Book Antiqua"/>
          <w:color w:val="000000" w:themeColor="text1"/>
        </w:rPr>
        <w:t>After</w:t>
      </w:r>
      <w:r w:rsidR="00ED5C76">
        <w:rPr>
          <w:rFonts w:ascii="Book Antiqua" w:hAnsi="Book Antiqua"/>
          <w:color w:val="000000" w:themeColor="text1"/>
        </w:rPr>
        <w:t xml:space="preserve"> a</w:t>
      </w:r>
      <w:r w:rsidR="00024DF0" w:rsidRPr="00ED5C76">
        <w:rPr>
          <w:rFonts w:ascii="Book Antiqua" w:hAnsi="Book Antiqua"/>
          <w:color w:val="000000" w:themeColor="text1"/>
        </w:rPr>
        <w:t xml:space="preserve"> </w:t>
      </w:r>
      <w:r w:rsidR="00BA483C">
        <w:rPr>
          <w:rFonts w:ascii="Book Antiqua" w:hAnsi="Book Antiqua"/>
          <w:color w:val="000000" w:themeColor="text1"/>
        </w:rPr>
        <w:t>thoroug</w:t>
      </w:r>
      <w:r w:rsidR="00BA483C" w:rsidRPr="00ED5C76">
        <w:rPr>
          <w:rFonts w:ascii="Book Antiqua" w:hAnsi="Book Antiqua"/>
          <w:color w:val="000000" w:themeColor="text1"/>
        </w:rPr>
        <w:t xml:space="preserve">h analysis of current projects and potential </w:t>
      </w:r>
      <w:r w:rsidR="00BA483C">
        <w:rPr>
          <w:rFonts w:ascii="Book Antiqua" w:hAnsi="Book Antiqua"/>
          <w:color w:val="000000" w:themeColor="text1"/>
        </w:rPr>
        <w:t xml:space="preserve">investments and </w:t>
      </w:r>
      <w:r w:rsidR="00BA483C" w:rsidRPr="00ED5C76">
        <w:rPr>
          <w:rFonts w:ascii="Book Antiqua" w:hAnsi="Book Antiqua"/>
          <w:color w:val="000000" w:themeColor="text1"/>
        </w:rPr>
        <w:t xml:space="preserve">interventions, the strategic plan </w:t>
      </w:r>
      <w:r w:rsidR="00BA483C">
        <w:rPr>
          <w:rFonts w:ascii="Book Antiqua" w:hAnsi="Book Antiqua"/>
          <w:color w:val="000000" w:themeColor="text1"/>
        </w:rPr>
        <w:t>centr</w:t>
      </w:r>
      <w:r w:rsidR="00BA483C" w:rsidRPr="00ED5C76">
        <w:rPr>
          <w:rFonts w:ascii="Book Antiqua" w:hAnsi="Book Antiqua"/>
          <w:color w:val="000000" w:themeColor="text1"/>
        </w:rPr>
        <w:t xml:space="preserve">es on seven </w:t>
      </w:r>
      <w:r w:rsidR="00BA483C">
        <w:rPr>
          <w:rFonts w:ascii="Book Antiqua" w:hAnsi="Book Antiqua"/>
          <w:color w:val="000000" w:themeColor="text1"/>
        </w:rPr>
        <w:t>key</w:t>
      </w:r>
      <w:r w:rsidR="00BA483C" w:rsidRPr="00ED5C76">
        <w:rPr>
          <w:rFonts w:ascii="Book Antiqua" w:hAnsi="Book Antiqua"/>
          <w:color w:val="000000" w:themeColor="text1"/>
        </w:rPr>
        <w:t xml:space="preserve"> objectives</w:t>
      </w:r>
      <w:r w:rsidR="00BA483C">
        <w:rPr>
          <w:rFonts w:ascii="Book Antiqua" w:hAnsi="Book Antiqua"/>
          <w:color w:val="000000" w:themeColor="text1"/>
        </w:rPr>
        <w:t>: establish</w:t>
      </w:r>
      <w:r w:rsidR="00BA483C" w:rsidRPr="00624659">
        <w:rPr>
          <w:rFonts w:ascii="Book Antiqua" w:hAnsi="Book Antiqua"/>
          <w:b/>
          <w:color w:val="000000" w:themeColor="text1"/>
        </w:rPr>
        <w:t>ing a sustainable marine and</w:t>
      </w:r>
      <w:r w:rsidR="00BA483C" w:rsidRPr="00624659">
        <w:rPr>
          <w:rFonts w:ascii="Book Antiqua" w:hAnsi="Book Antiqua"/>
          <w:b/>
          <w:bCs/>
          <w:color w:val="auto"/>
        </w:rPr>
        <w:t xml:space="preserve"> </w:t>
      </w:r>
      <w:r w:rsidR="00BA483C" w:rsidRPr="00356FE9">
        <w:rPr>
          <w:rFonts w:ascii="Book Antiqua" w:hAnsi="Book Antiqua"/>
          <w:b/>
          <w:bCs/>
          <w:color w:val="auto"/>
        </w:rPr>
        <w:t xml:space="preserve">inland living resource management system, </w:t>
      </w:r>
      <w:r w:rsidR="00BA483C">
        <w:rPr>
          <w:rFonts w:ascii="Book Antiqua" w:hAnsi="Book Antiqua"/>
          <w:b/>
          <w:bCs/>
          <w:color w:val="auto"/>
        </w:rPr>
        <w:t>foster</w:t>
      </w:r>
      <w:r w:rsidR="00BA483C" w:rsidRPr="00356FE9">
        <w:rPr>
          <w:rFonts w:ascii="Book Antiqua" w:hAnsi="Book Antiqua"/>
          <w:b/>
          <w:bCs/>
          <w:color w:val="auto"/>
        </w:rPr>
        <w:t xml:space="preserve">ing aquaculture development and diversification, </w:t>
      </w:r>
      <w:r w:rsidR="00BA483C">
        <w:rPr>
          <w:rFonts w:ascii="Book Antiqua" w:hAnsi="Book Antiqua"/>
          <w:b/>
          <w:bCs/>
          <w:color w:val="auto"/>
        </w:rPr>
        <w:t>driv</w:t>
      </w:r>
      <w:r w:rsidR="00ED5C76" w:rsidRPr="00356FE9">
        <w:rPr>
          <w:rFonts w:ascii="Book Antiqua" w:hAnsi="Book Antiqua"/>
          <w:b/>
          <w:bCs/>
          <w:color w:val="auto"/>
        </w:rPr>
        <w:t xml:space="preserve">ing </w:t>
      </w:r>
      <w:r w:rsidR="00BA483C">
        <w:rPr>
          <w:rFonts w:ascii="Book Antiqua" w:hAnsi="Book Antiqua"/>
          <w:b/>
          <w:bCs/>
          <w:color w:val="auto"/>
        </w:rPr>
        <w:t>i</w:t>
      </w:r>
      <w:r w:rsidR="00024DF0" w:rsidRPr="00356FE9">
        <w:rPr>
          <w:rFonts w:ascii="Book Antiqua" w:hAnsi="Book Antiqua"/>
          <w:b/>
          <w:bCs/>
          <w:color w:val="auto"/>
        </w:rPr>
        <w:t>nnovation</w:t>
      </w:r>
      <w:r w:rsidR="00ED5C76" w:rsidRPr="00356FE9">
        <w:rPr>
          <w:rFonts w:ascii="Book Antiqua" w:hAnsi="Book Antiqua"/>
          <w:b/>
          <w:bCs/>
          <w:color w:val="auto"/>
        </w:rPr>
        <w:t xml:space="preserve"> through modern practices and technology</w:t>
      </w:r>
      <w:r w:rsidR="00024DF0" w:rsidRPr="00356FE9">
        <w:rPr>
          <w:rFonts w:ascii="Book Antiqua" w:hAnsi="Book Antiqua"/>
          <w:b/>
          <w:bCs/>
          <w:color w:val="auto"/>
        </w:rPr>
        <w:t xml:space="preserve">, </w:t>
      </w:r>
      <w:r w:rsidR="00BA483C">
        <w:rPr>
          <w:rFonts w:ascii="Book Antiqua" w:hAnsi="Book Antiqua"/>
          <w:b/>
          <w:bCs/>
          <w:color w:val="auto"/>
        </w:rPr>
        <w:t>enhancing stakeholders'</w:t>
      </w:r>
      <w:r w:rsidR="00BA483C" w:rsidRPr="00356FE9">
        <w:rPr>
          <w:rFonts w:ascii="Book Antiqua" w:hAnsi="Book Antiqua"/>
          <w:b/>
          <w:bCs/>
          <w:color w:val="auto"/>
        </w:rPr>
        <w:t xml:space="preserve"> </w:t>
      </w:r>
      <w:r w:rsidR="00BA483C">
        <w:rPr>
          <w:rFonts w:ascii="Book Antiqua" w:hAnsi="Book Antiqua"/>
          <w:b/>
          <w:bCs/>
          <w:color w:val="auto"/>
        </w:rPr>
        <w:t>capacity</w:t>
      </w:r>
      <w:r w:rsidR="00BA483C" w:rsidRPr="00356FE9">
        <w:rPr>
          <w:rFonts w:ascii="Book Antiqua" w:hAnsi="Book Antiqua"/>
          <w:b/>
          <w:bCs/>
          <w:color w:val="auto"/>
        </w:rPr>
        <w:t xml:space="preserve">, achieving diversification through value chain </w:t>
      </w:r>
      <w:r w:rsidR="00BA483C">
        <w:rPr>
          <w:rFonts w:ascii="Book Antiqua" w:hAnsi="Book Antiqua"/>
          <w:b/>
          <w:bCs/>
          <w:color w:val="auto"/>
        </w:rPr>
        <w:t>and</w:t>
      </w:r>
      <w:r w:rsidR="00BA483C" w:rsidRPr="00356FE9">
        <w:rPr>
          <w:rFonts w:ascii="Book Antiqua" w:hAnsi="Book Antiqua"/>
          <w:b/>
          <w:bCs/>
          <w:color w:val="auto"/>
        </w:rPr>
        <w:t xml:space="preserve"> infrastructure development, improv</w:t>
      </w:r>
      <w:r w:rsidR="00BA483C">
        <w:rPr>
          <w:rFonts w:ascii="Book Antiqua" w:hAnsi="Book Antiqua"/>
          <w:b/>
          <w:bCs/>
          <w:color w:val="auto"/>
        </w:rPr>
        <w:t>ing</w:t>
      </w:r>
      <w:r w:rsidR="00BA483C" w:rsidRPr="00356FE9">
        <w:rPr>
          <w:rFonts w:ascii="Book Antiqua" w:hAnsi="Book Antiqua"/>
          <w:b/>
          <w:bCs/>
          <w:color w:val="auto"/>
        </w:rPr>
        <w:t xml:space="preserve"> governance and regulatory mechanism</w:t>
      </w:r>
      <w:r w:rsidR="00BA483C">
        <w:rPr>
          <w:rFonts w:ascii="Book Antiqua" w:hAnsi="Book Antiqua"/>
          <w:b/>
          <w:bCs/>
          <w:color w:val="auto"/>
        </w:rPr>
        <w:t>s</w:t>
      </w:r>
      <w:r w:rsidR="00BA483C" w:rsidRPr="00356FE9">
        <w:rPr>
          <w:rFonts w:ascii="Book Antiqua" w:hAnsi="Book Antiqua"/>
          <w:b/>
          <w:bCs/>
          <w:color w:val="auto"/>
        </w:rPr>
        <w:t xml:space="preserve">, and </w:t>
      </w:r>
      <w:r w:rsidR="00BA483C">
        <w:rPr>
          <w:rFonts w:ascii="Book Antiqua" w:hAnsi="Book Antiqua"/>
          <w:b/>
          <w:bCs/>
          <w:color w:val="auto"/>
        </w:rPr>
        <w:t>boost</w:t>
      </w:r>
      <w:r w:rsidR="00BA483C" w:rsidRPr="00356FE9">
        <w:rPr>
          <w:rFonts w:ascii="Book Antiqua" w:hAnsi="Book Antiqua"/>
          <w:b/>
          <w:bCs/>
          <w:color w:val="auto"/>
        </w:rPr>
        <w:t xml:space="preserve">ing </w:t>
      </w:r>
      <w:r w:rsidR="00BA483C">
        <w:rPr>
          <w:rFonts w:ascii="Book Antiqua" w:hAnsi="Book Antiqua"/>
          <w:b/>
          <w:bCs/>
          <w:color w:val="auto"/>
        </w:rPr>
        <w:t>p</w:t>
      </w:r>
      <w:r w:rsidR="00BA483C" w:rsidRPr="00356FE9">
        <w:rPr>
          <w:rFonts w:ascii="Book Antiqua" w:hAnsi="Book Antiqua"/>
          <w:b/>
          <w:bCs/>
          <w:color w:val="auto"/>
        </w:rPr>
        <w:t>articipation and stakeholder engagement.</w:t>
      </w:r>
      <w:r w:rsidR="00BA483C">
        <w:rPr>
          <w:rFonts w:ascii="Book Antiqua" w:hAnsi="Book Antiqua"/>
          <w:b/>
          <w:bCs/>
          <w:color w:val="auto"/>
        </w:rPr>
        <w:t xml:space="preserve"> </w:t>
      </w:r>
      <w:r w:rsidR="00BA483C" w:rsidRPr="00381BE5">
        <w:rPr>
          <w:rFonts w:ascii="Book Antiqua" w:hAnsi="Book Antiqua"/>
          <w:bCs/>
          <w:color w:val="auto"/>
        </w:rPr>
        <w:t xml:space="preserve">Each objective </w:t>
      </w:r>
      <w:r w:rsidR="00BA483C">
        <w:rPr>
          <w:rFonts w:ascii="Book Antiqua" w:hAnsi="Book Antiqua"/>
          <w:bCs/>
          <w:color w:val="auto"/>
        </w:rPr>
        <w:t>delineat</w:t>
      </w:r>
      <w:r w:rsidR="00381BE5" w:rsidRPr="00381BE5">
        <w:rPr>
          <w:rFonts w:ascii="Book Antiqua" w:hAnsi="Book Antiqua"/>
          <w:bCs/>
          <w:color w:val="auto"/>
        </w:rPr>
        <w:t>es various goals, a range of activities, investment considerations</w:t>
      </w:r>
      <w:r w:rsidR="00BA483C">
        <w:rPr>
          <w:rFonts w:ascii="Book Antiqua" w:hAnsi="Book Antiqua"/>
          <w:bCs/>
          <w:color w:val="auto"/>
        </w:rPr>
        <w:t>,</w:t>
      </w:r>
      <w:r w:rsidR="00381BE5" w:rsidRPr="00381BE5">
        <w:rPr>
          <w:rFonts w:ascii="Book Antiqua" w:hAnsi="Book Antiqua"/>
          <w:bCs/>
          <w:color w:val="auto"/>
        </w:rPr>
        <w:t xml:space="preserve"> and </w:t>
      </w:r>
      <w:r w:rsidR="00BA483C">
        <w:rPr>
          <w:rFonts w:ascii="Book Antiqua" w:hAnsi="Book Antiqua"/>
          <w:bCs/>
          <w:color w:val="auto"/>
        </w:rPr>
        <w:t>measur</w:t>
      </w:r>
      <w:r w:rsidR="00BA483C" w:rsidRPr="00381BE5">
        <w:rPr>
          <w:rFonts w:ascii="Book Antiqua" w:hAnsi="Book Antiqua"/>
          <w:bCs/>
          <w:color w:val="auto"/>
        </w:rPr>
        <w:t xml:space="preserve">able outcomes. </w:t>
      </w:r>
      <w:r w:rsidR="00BA483C">
        <w:rPr>
          <w:rFonts w:ascii="Book Antiqua" w:hAnsi="Book Antiqua"/>
          <w:bCs/>
          <w:color w:val="auto"/>
        </w:rPr>
        <w:t>The plan sets forth</w:t>
      </w:r>
      <w:r w:rsidR="005B77C6">
        <w:rPr>
          <w:rFonts w:ascii="Book Antiqua" w:hAnsi="Book Antiqua"/>
          <w:bCs/>
          <w:color w:val="auto"/>
        </w:rPr>
        <w:t xml:space="preserve"> </w:t>
      </w:r>
      <w:r w:rsidR="006A0A80">
        <w:rPr>
          <w:rFonts w:ascii="Book Antiqua" w:hAnsi="Book Antiqua"/>
          <w:bCs/>
          <w:color w:val="auto"/>
        </w:rPr>
        <w:t>short-term, medium-term</w:t>
      </w:r>
      <w:r w:rsidR="00BA483C">
        <w:rPr>
          <w:rFonts w:ascii="Book Antiqua" w:hAnsi="Book Antiqua"/>
          <w:bCs/>
          <w:color w:val="auto"/>
        </w:rPr>
        <w:t>,</w:t>
      </w:r>
      <w:r w:rsidR="006A0A80">
        <w:rPr>
          <w:rFonts w:ascii="Book Antiqua" w:hAnsi="Book Antiqua"/>
          <w:bCs/>
          <w:color w:val="auto"/>
        </w:rPr>
        <w:t xml:space="preserve"> and long-term priorities </w:t>
      </w:r>
      <w:r w:rsidR="00BA483C">
        <w:rPr>
          <w:rFonts w:ascii="Book Antiqua" w:hAnsi="Book Antiqua"/>
          <w:bCs/>
          <w:color w:val="auto"/>
        </w:rPr>
        <w:t>that encompass key actions and their intended results. Additionally, it identifies proposed projects and interventions, projected employability, the budget, and financial plan</w:t>
      </w:r>
      <w:r w:rsidR="006A0A80">
        <w:rPr>
          <w:rFonts w:ascii="Book Antiqua" w:hAnsi="Book Antiqua"/>
          <w:bCs/>
          <w:color w:val="auto"/>
        </w:rPr>
        <w:t>s, direct and indirect revenue generation, phase</w:t>
      </w:r>
      <w:r w:rsidR="00BA483C">
        <w:rPr>
          <w:rFonts w:ascii="Book Antiqua" w:hAnsi="Book Antiqua"/>
          <w:bCs/>
          <w:color w:val="auto"/>
        </w:rPr>
        <w:t>d</w:t>
      </w:r>
      <w:r w:rsidR="006A0A80">
        <w:rPr>
          <w:rFonts w:ascii="Book Antiqua" w:hAnsi="Book Antiqua"/>
          <w:bCs/>
          <w:color w:val="auto"/>
        </w:rPr>
        <w:t xml:space="preserve"> implementation timelines, and concludes with </w:t>
      </w:r>
      <w:r w:rsidR="00BA483C">
        <w:rPr>
          <w:rFonts w:ascii="Book Antiqua" w:hAnsi="Book Antiqua"/>
          <w:bCs/>
          <w:color w:val="auto"/>
        </w:rPr>
        <w:t xml:space="preserve">a mechanism for </w:t>
      </w:r>
      <w:r w:rsidR="006A0A80">
        <w:rPr>
          <w:rFonts w:ascii="Book Antiqua" w:hAnsi="Book Antiqua"/>
          <w:bCs/>
          <w:color w:val="auto"/>
        </w:rPr>
        <w:t>monitoring, evaluation</w:t>
      </w:r>
      <w:r w:rsidR="00BA483C">
        <w:rPr>
          <w:rFonts w:ascii="Book Antiqua" w:hAnsi="Book Antiqua"/>
          <w:bCs/>
          <w:color w:val="auto"/>
        </w:rPr>
        <w:t>,</w:t>
      </w:r>
      <w:r w:rsidR="006A0A80">
        <w:rPr>
          <w:rFonts w:ascii="Book Antiqua" w:hAnsi="Book Antiqua"/>
          <w:bCs/>
          <w:color w:val="auto"/>
        </w:rPr>
        <w:t xml:space="preserve"> reporting</w:t>
      </w:r>
      <w:r w:rsidR="00037B5A">
        <w:rPr>
          <w:rFonts w:ascii="Book Antiqua" w:hAnsi="Book Antiqua"/>
          <w:bCs/>
          <w:color w:val="auto"/>
        </w:rPr>
        <w:t>, and way forward</w:t>
      </w:r>
      <w:r w:rsidR="006A0A80">
        <w:rPr>
          <w:rFonts w:ascii="Book Antiqua" w:hAnsi="Book Antiqua"/>
          <w:bCs/>
          <w:color w:val="auto"/>
        </w:rPr>
        <w:t>.</w:t>
      </w:r>
    </w:p>
    <w:p w14:paraId="7AD9270B" w14:textId="77777777" w:rsidR="00024DF0" w:rsidRPr="00B367C6" w:rsidRDefault="00024DF0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bookmarkStart w:id="0" w:name="_GoBack"/>
      <w:bookmarkEnd w:id="0"/>
    </w:p>
    <w:p w14:paraId="5929A3C6" w14:textId="7A4F9691" w:rsidR="009E5F3C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B367C6">
        <w:rPr>
          <w:rFonts w:ascii="Book Antiqua" w:hAnsi="Book Antiqua"/>
          <w:b/>
          <w:bCs/>
          <w:color w:val="auto"/>
        </w:rPr>
        <w:t xml:space="preserve">2. Introduction </w:t>
      </w:r>
      <w:r w:rsidR="00F979B0">
        <w:rPr>
          <w:rFonts w:ascii="Book Antiqua" w:hAnsi="Book Antiqua"/>
          <w:b/>
          <w:bCs/>
          <w:color w:val="auto"/>
        </w:rPr>
        <w:t>&amp; Context:</w:t>
      </w:r>
    </w:p>
    <w:p w14:paraId="08FF5FB0" w14:textId="77777777" w:rsidR="00F979B0" w:rsidRPr="00B367C6" w:rsidRDefault="00F979B0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0A2008C4" w14:textId="71A1C3CC" w:rsidR="0038622C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 xml:space="preserve">Balochistan’s extensive coastline, abundant fishery resources, and strategic geographic </w:t>
      </w:r>
      <w:r w:rsidR="00143B01">
        <w:rPr>
          <w:rFonts w:ascii="Book Antiqua" w:hAnsi="Book Antiqua"/>
          <w:color w:val="auto"/>
        </w:rPr>
        <w:t>posi</w:t>
      </w:r>
      <w:r w:rsidR="00143B01" w:rsidRPr="00B367C6">
        <w:rPr>
          <w:rFonts w:ascii="Book Antiqua" w:hAnsi="Book Antiqua"/>
          <w:color w:val="auto"/>
        </w:rPr>
        <w:t xml:space="preserve">tion create </w:t>
      </w:r>
      <w:r w:rsidR="00143B01">
        <w:rPr>
          <w:rFonts w:ascii="Book Antiqua" w:hAnsi="Book Antiqua"/>
          <w:color w:val="auto"/>
        </w:rPr>
        <w:t>significant</w:t>
      </w:r>
      <w:r w:rsidR="00143B01" w:rsidRPr="00B367C6">
        <w:rPr>
          <w:rFonts w:ascii="Book Antiqua" w:hAnsi="Book Antiqua"/>
          <w:color w:val="auto"/>
        </w:rPr>
        <w:t xml:space="preserve"> potential for a </w:t>
      </w:r>
      <w:r w:rsidR="00143B01">
        <w:rPr>
          <w:rFonts w:ascii="Book Antiqua" w:hAnsi="Book Antiqua"/>
          <w:color w:val="auto"/>
        </w:rPr>
        <w:t>vibrant</w:t>
      </w:r>
      <w:r w:rsidR="00143B01" w:rsidRPr="00B367C6">
        <w:rPr>
          <w:rFonts w:ascii="Book Antiqua" w:hAnsi="Book Antiqua"/>
          <w:color w:val="auto"/>
        </w:rPr>
        <w:t xml:space="preserve"> blue economy. </w:t>
      </w:r>
      <w:r w:rsidR="00143B01">
        <w:rPr>
          <w:rFonts w:ascii="Book Antiqua" w:hAnsi="Book Antiqua"/>
          <w:color w:val="auto"/>
        </w:rPr>
        <w:t>H</w:t>
      </w:r>
      <w:r w:rsidR="00563274">
        <w:rPr>
          <w:rFonts w:ascii="Book Antiqua" w:hAnsi="Book Antiqua"/>
          <w:color w:val="auto"/>
        </w:rPr>
        <w:t>owever, u</w:t>
      </w:r>
      <w:r w:rsidR="00563274" w:rsidRPr="00B367C6">
        <w:rPr>
          <w:rFonts w:ascii="Book Antiqua" w:hAnsi="Book Antiqua"/>
          <w:color w:val="auto"/>
        </w:rPr>
        <w:t xml:space="preserve">nderinvestment, outdated practices, and fragmented management have </w:t>
      </w:r>
      <w:r w:rsidR="00563274">
        <w:rPr>
          <w:rFonts w:ascii="Book Antiqua" w:hAnsi="Book Antiqua"/>
          <w:color w:val="auto"/>
        </w:rPr>
        <w:t xml:space="preserve">historically </w:t>
      </w:r>
      <w:r w:rsidR="00143B01">
        <w:rPr>
          <w:rFonts w:ascii="Book Antiqua" w:hAnsi="Book Antiqua"/>
          <w:color w:val="auto"/>
        </w:rPr>
        <w:t>constrain</w:t>
      </w:r>
      <w:r w:rsidR="00143B01" w:rsidRPr="00B367C6">
        <w:rPr>
          <w:rFonts w:ascii="Book Antiqua" w:hAnsi="Book Antiqua"/>
          <w:color w:val="auto"/>
        </w:rPr>
        <w:t xml:space="preserve">ed growth in the fisheries and coastal sectors. </w:t>
      </w:r>
      <w:r w:rsidR="00143B01">
        <w:rPr>
          <w:rFonts w:ascii="Book Antiqua" w:hAnsi="Book Antiqua"/>
          <w:color w:val="auto"/>
        </w:rPr>
        <w:t>As per established business guidelines, the role of F</w:t>
      </w:r>
      <w:r w:rsidR="00143B01" w:rsidRPr="00B367C6">
        <w:rPr>
          <w:rFonts w:ascii="Book Antiqua" w:hAnsi="Book Antiqua"/>
          <w:color w:val="auto"/>
        </w:rPr>
        <w:t xml:space="preserve">isheries and Coastal Development is to </w:t>
      </w:r>
      <w:r w:rsidR="00143B01">
        <w:rPr>
          <w:rFonts w:ascii="Book Antiqua" w:hAnsi="Book Antiqua"/>
          <w:color w:val="auto"/>
        </w:rPr>
        <w:t>promote</w:t>
      </w:r>
      <w:r w:rsidR="00143B01" w:rsidRPr="00B367C6">
        <w:rPr>
          <w:rFonts w:ascii="Book Antiqua" w:hAnsi="Book Antiqua"/>
          <w:color w:val="auto"/>
        </w:rPr>
        <w:t xml:space="preserve"> an integrated approach to coastal development and fisheries management in Balochistan. The department </w:t>
      </w:r>
      <w:r w:rsidR="00143B01">
        <w:rPr>
          <w:rFonts w:ascii="Book Antiqua" w:hAnsi="Book Antiqua"/>
          <w:color w:val="auto"/>
        </w:rPr>
        <w:t>has introdu</w:t>
      </w:r>
      <w:r w:rsidR="00143B01" w:rsidRPr="00B367C6">
        <w:rPr>
          <w:rFonts w:ascii="Book Antiqua" w:hAnsi="Book Antiqua"/>
          <w:color w:val="auto"/>
        </w:rPr>
        <w:t xml:space="preserve">ced a preliminary Master Plan for coastal development that </w:t>
      </w:r>
      <w:r w:rsidR="00143B01">
        <w:rPr>
          <w:rFonts w:ascii="Book Antiqua" w:hAnsi="Book Antiqua"/>
          <w:color w:val="auto"/>
        </w:rPr>
        <w:t>outlin</w:t>
      </w:r>
      <w:r w:rsidR="00143B01" w:rsidRPr="00B367C6">
        <w:rPr>
          <w:rFonts w:ascii="Book Antiqua" w:hAnsi="Book Antiqua"/>
          <w:color w:val="auto"/>
        </w:rPr>
        <w:t xml:space="preserve">es a clear </w:t>
      </w:r>
      <w:r w:rsidR="00143B01">
        <w:rPr>
          <w:rFonts w:ascii="Book Antiqua" w:hAnsi="Book Antiqua"/>
          <w:color w:val="auto"/>
        </w:rPr>
        <w:t>strategy</w:t>
      </w:r>
      <w:r w:rsidR="00143B01" w:rsidRPr="00B367C6">
        <w:rPr>
          <w:rFonts w:ascii="Book Antiqua" w:hAnsi="Book Antiqua"/>
          <w:color w:val="auto"/>
        </w:rPr>
        <w:t xml:space="preserve"> for reviving and enhancing </w:t>
      </w:r>
      <w:r w:rsidR="00143B01">
        <w:rPr>
          <w:rFonts w:ascii="Book Antiqua" w:hAnsi="Book Antiqua"/>
          <w:color w:val="auto"/>
        </w:rPr>
        <w:t>essenti</w:t>
      </w:r>
      <w:r w:rsidR="00143B01" w:rsidRPr="00B367C6">
        <w:rPr>
          <w:rFonts w:ascii="Book Antiqua" w:hAnsi="Book Antiqua"/>
          <w:color w:val="auto"/>
        </w:rPr>
        <w:t xml:space="preserve">al coastal infrastructure such as jetties, landing sites, and </w:t>
      </w:r>
      <w:r w:rsidR="00143B01">
        <w:rPr>
          <w:rFonts w:ascii="Book Antiqua" w:hAnsi="Book Antiqua"/>
          <w:color w:val="auto"/>
        </w:rPr>
        <w:t>access</w:t>
      </w:r>
      <w:r w:rsidR="00143B01" w:rsidRPr="00B367C6">
        <w:rPr>
          <w:rFonts w:ascii="Book Antiqua" w:hAnsi="Book Antiqua"/>
          <w:color w:val="auto"/>
        </w:rPr>
        <w:t xml:space="preserve"> roads. </w:t>
      </w:r>
      <w:r w:rsidR="00143B01">
        <w:rPr>
          <w:rFonts w:ascii="Book Antiqua" w:hAnsi="Book Antiqua"/>
          <w:color w:val="auto"/>
        </w:rPr>
        <w:t>Regarding</w:t>
      </w:r>
      <w:r w:rsidR="00143B01" w:rsidRPr="00B367C6">
        <w:rPr>
          <w:rFonts w:ascii="Book Antiqua" w:hAnsi="Book Antiqua"/>
          <w:color w:val="auto"/>
        </w:rPr>
        <w:t xml:space="preserve"> f</w:t>
      </w:r>
      <w:r w:rsidR="00143B01">
        <w:rPr>
          <w:rFonts w:ascii="Book Antiqua" w:hAnsi="Book Antiqua"/>
          <w:color w:val="auto"/>
        </w:rPr>
        <w:t>isheries</w:t>
      </w:r>
      <w:r w:rsidR="00143B01" w:rsidRPr="00B367C6">
        <w:rPr>
          <w:rFonts w:ascii="Book Antiqua" w:hAnsi="Book Antiqua"/>
          <w:color w:val="auto"/>
        </w:rPr>
        <w:t xml:space="preserve">, </w:t>
      </w:r>
      <w:r w:rsidR="00143B01">
        <w:rPr>
          <w:rFonts w:ascii="Book Antiqua" w:hAnsi="Book Antiqua"/>
          <w:color w:val="auto"/>
        </w:rPr>
        <w:t xml:space="preserve">a </w:t>
      </w:r>
      <w:r w:rsidR="00143B01" w:rsidRPr="00B367C6">
        <w:rPr>
          <w:rFonts w:ascii="Book Antiqua" w:hAnsi="Book Antiqua"/>
          <w:color w:val="auto"/>
        </w:rPr>
        <w:t>Fisheries &amp; Aquaculture policy ha</w:t>
      </w:r>
      <w:r w:rsidR="00143B01">
        <w:rPr>
          <w:rFonts w:ascii="Book Antiqua" w:hAnsi="Book Antiqua"/>
          <w:color w:val="auto"/>
        </w:rPr>
        <w:t>s</w:t>
      </w:r>
      <w:r w:rsidR="00143B01" w:rsidRPr="00B367C6">
        <w:rPr>
          <w:rFonts w:ascii="Book Antiqua" w:hAnsi="Book Antiqua"/>
          <w:color w:val="auto"/>
        </w:rPr>
        <w:t xml:space="preserve"> been </w:t>
      </w:r>
      <w:r w:rsidR="00143B01">
        <w:rPr>
          <w:rFonts w:ascii="Book Antiqua" w:hAnsi="Book Antiqua"/>
          <w:color w:val="auto"/>
        </w:rPr>
        <w:t>implemented,</w:t>
      </w:r>
      <w:r w:rsidR="00143B01" w:rsidRPr="00B367C6">
        <w:rPr>
          <w:rFonts w:ascii="Book Antiqua" w:hAnsi="Book Antiqua"/>
          <w:color w:val="auto"/>
        </w:rPr>
        <w:t xml:space="preserve"> </w:t>
      </w:r>
      <w:r w:rsidR="00143B01">
        <w:rPr>
          <w:rFonts w:ascii="Book Antiqua" w:hAnsi="Book Antiqua"/>
          <w:color w:val="auto"/>
        </w:rPr>
        <w:t>proposing</w:t>
      </w:r>
      <w:r w:rsidR="00143B01" w:rsidRPr="00B367C6">
        <w:rPr>
          <w:rFonts w:ascii="Book Antiqua" w:hAnsi="Book Antiqua"/>
          <w:color w:val="auto"/>
        </w:rPr>
        <w:t xml:space="preserve"> clear measures </w:t>
      </w:r>
      <w:r w:rsidR="00143B01">
        <w:rPr>
          <w:rFonts w:ascii="Book Antiqua" w:hAnsi="Book Antiqua"/>
          <w:color w:val="auto"/>
        </w:rPr>
        <w:t>for</w:t>
      </w:r>
      <w:r w:rsidR="00143B01" w:rsidRPr="00B367C6">
        <w:rPr>
          <w:rFonts w:ascii="Book Antiqua" w:hAnsi="Book Antiqua"/>
          <w:color w:val="auto"/>
        </w:rPr>
        <w:t xml:space="preserve"> the sector</w:t>
      </w:r>
      <w:r w:rsidR="00143B01">
        <w:rPr>
          <w:rFonts w:ascii="Book Antiqua" w:hAnsi="Book Antiqua"/>
          <w:color w:val="auto"/>
        </w:rPr>
        <w:t>,</w:t>
      </w:r>
      <w:r w:rsidR="00143B01" w:rsidRPr="00B367C6">
        <w:rPr>
          <w:rFonts w:ascii="Book Antiqua" w:hAnsi="Book Antiqua"/>
          <w:color w:val="auto"/>
        </w:rPr>
        <w:t xml:space="preserve"> </w:t>
      </w:r>
      <w:r w:rsidR="00143B01">
        <w:rPr>
          <w:rFonts w:ascii="Book Antiqua" w:hAnsi="Book Antiqua"/>
          <w:color w:val="auto"/>
        </w:rPr>
        <w:t>while</w:t>
      </w:r>
      <w:r w:rsidR="00143B01" w:rsidRPr="00B367C6">
        <w:rPr>
          <w:rFonts w:ascii="Book Antiqua" w:hAnsi="Book Antiqua"/>
          <w:color w:val="auto"/>
        </w:rPr>
        <w:t xml:space="preserve"> a revised Fisheries &amp; Aquaculture bill</w:t>
      </w:r>
      <w:r w:rsidR="00143B01">
        <w:rPr>
          <w:rFonts w:ascii="Book Antiqua" w:hAnsi="Book Antiqua"/>
          <w:color w:val="auto"/>
        </w:rPr>
        <w:t>,</w:t>
      </w:r>
      <w:r w:rsidR="00143B01" w:rsidRPr="00B367C6">
        <w:rPr>
          <w:rFonts w:ascii="Book Antiqua" w:hAnsi="Book Antiqua"/>
          <w:color w:val="auto"/>
        </w:rPr>
        <w:t xml:space="preserve"> currently </w:t>
      </w:r>
      <w:r w:rsidR="00143B01">
        <w:rPr>
          <w:rFonts w:ascii="Book Antiqua" w:hAnsi="Book Antiqua"/>
          <w:color w:val="auto"/>
        </w:rPr>
        <w:t>in progress,</w:t>
      </w:r>
      <w:r w:rsidR="00143B01" w:rsidRPr="00B367C6">
        <w:rPr>
          <w:rFonts w:ascii="Book Antiqua" w:hAnsi="Book Antiqua"/>
          <w:color w:val="auto"/>
        </w:rPr>
        <w:t xml:space="preserve"> </w:t>
      </w:r>
      <w:r w:rsidR="00143B01">
        <w:rPr>
          <w:rFonts w:ascii="Book Antiqua" w:hAnsi="Book Antiqua"/>
          <w:color w:val="auto"/>
        </w:rPr>
        <w:t>will</w:t>
      </w:r>
      <w:r w:rsidR="00143B01" w:rsidRPr="00B367C6">
        <w:rPr>
          <w:rFonts w:ascii="Book Antiqua" w:hAnsi="Book Antiqua"/>
          <w:color w:val="auto"/>
        </w:rPr>
        <w:t xml:space="preserve"> further </w:t>
      </w:r>
      <w:r w:rsidR="00143B01">
        <w:rPr>
          <w:rFonts w:ascii="Book Antiqua" w:hAnsi="Book Antiqua"/>
          <w:color w:val="auto"/>
        </w:rPr>
        <w:t>strengthen</w:t>
      </w:r>
      <w:r w:rsidR="0038622C" w:rsidRPr="00B367C6">
        <w:rPr>
          <w:rFonts w:ascii="Book Antiqua" w:hAnsi="Book Antiqua"/>
          <w:color w:val="auto"/>
        </w:rPr>
        <w:t xml:space="preserve"> our regulatory framework.</w:t>
      </w:r>
    </w:p>
    <w:p w14:paraId="61E07402" w14:textId="6C3D0DDC" w:rsidR="00393DFE" w:rsidRPr="00B367C6" w:rsidRDefault="00393DFE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73822DE5" w14:textId="318535AE" w:rsidR="00563274" w:rsidRPr="00B367C6" w:rsidRDefault="00F022A5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 xml:space="preserve">Balochistan </w:t>
      </w:r>
      <w:r w:rsidR="00563274">
        <w:rPr>
          <w:rFonts w:ascii="Book Antiqua" w:hAnsi="Book Antiqua"/>
          <w:color w:val="auto"/>
        </w:rPr>
        <w:t>boast</w:t>
      </w:r>
      <w:r w:rsidRPr="00B367C6">
        <w:rPr>
          <w:rFonts w:ascii="Book Antiqua" w:hAnsi="Book Antiqua"/>
          <w:color w:val="auto"/>
        </w:rPr>
        <w:t>s a 770 km coastline</w:t>
      </w:r>
      <w:r w:rsidR="00563274">
        <w:rPr>
          <w:rFonts w:ascii="Book Antiqua" w:hAnsi="Book Antiqua"/>
          <w:color w:val="auto"/>
        </w:rPr>
        <w:t>,</w:t>
      </w:r>
      <w:r w:rsidRPr="00B367C6">
        <w:rPr>
          <w:rFonts w:ascii="Book Antiqua" w:hAnsi="Book Antiqua"/>
          <w:color w:val="auto"/>
        </w:rPr>
        <w:t xml:space="preserve"> </w:t>
      </w:r>
      <w:r w:rsidR="00013AA5">
        <w:rPr>
          <w:rFonts w:ascii="Book Antiqua" w:hAnsi="Book Antiqua"/>
          <w:color w:val="auto"/>
        </w:rPr>
        <w:t>with</w:t>
      </w:r>
      <w:r w:rsidR="00013AA5" w:rsidRPr="00B367C6">
        <w:rPr>
          <w:rFonts w:ascii="Book Antiqua" w:hAnsi="Book Antiqua"/>
          <w:color w:val="auto"/>
        </w:rPr>
        <w:t xml:space="preserve"> a vast territorial sea of 16,170 sq km</w:t>
      </w:r>
      <w:r w:rsidR="00013AA5">
        <w:rPr>
          <w:rFonts w:ascii="Book Antiqua" w:hAnsi="Book Antiqua"/>
          <w:color w:val="auto"/>
        </w:rPr>
        <w:t xml:space="preserve"> </w:t>
      </w:r>
      <w:r w:rsidR="00013AA5" w:rsidRPr="00B367C6">
        <w:rPr>
          <w:rFonts w:ascii="Book Antiqua" w:hAnsi="Book Antiqua"/>
          <w:color w:val="auto"/>
        </w:rPr>
        <w:t>a</w:t>
      </w:r>
      <w:r w:rsidR="00013AA5">
        <w:rPr>
          <w:rFonts w:ascii="Book Antiqua" w:hAnsi="Book Antiqua"/>
          <w:color w:val="auto"/>
        </w:rPr>
        <w:t>nd</w:t>
      </w:r>
      <w:r w:rsidR="00013AA5" w:rsidRPr="00B367C6">
        <w:rPr>
          <w:rFonts w:ascii="Book Antiqua" w:hAnsi="Book Antiqua"/>
          <w:color w:val="auto"/>
        </w:rPr>
        <w:t xml:space="preserve"> an additional coastal </w:t>
      </w:r>
      <w:r w:rsidR="00013AA5">
        <w:rPr>
          <w:rFonts w:ascii="Book Antiqua" w:hAnsi="Book Antiqua"/>
          <w:color w:val="auto"/>
        </w:rPr>
        <w:t>zone</w:t>
      </w:r>
      <w:r w:rsidR="00013AA5" w:rsidRPr="00B367C6">
        <w:rPr>
          <w:rFonts w:ascii="Book Antiqua" w:hAnsi="Book Antiqua"/>
          <w:color w:val="auto"/>
        </w:rPr>
        <w:t xml:space="preserve"> </w:t>
      </w:r>
      <w:r w:rsidR="00013AA5">
        <w:rPr>
          <w:rFonts w:ascii="Book Antiqua" w:hAnsi="Book Antiqua"/>
          <w:color w:val="auto"/>
        </w:rPr>
        <w:t>extending</w:t>
      </w:r>
      <w:r w:rsidR="00013AA5" w:rsidRPr="00B367C6">
        <w:rPr>
          <w:rFonts w:ascii="Book Antiqua" w:hAnsi="Book Antiqua"/>
          <w:color w:val="auto"/>
        </w:rPr>
        <w:t xml:space="preserve"> up to 30 km, </w:t>
      </w:r>
      <w:r w:rsidR="00013AA5">
        <w:rPr>
          <w:rFonts w:ascii="Book Antiqua" w:hAnsi="Book Antiqua"/>
          <w:color w:val="auto"/>
        </w:rPr>
        <w:t>encompass</w:t>
      </w:r>
      <w:r w:rsidR="00013AA5" w:rsidRPr="00B367C6">
        <w:rPr>
          <w:rFonts w:ascii="Book Antiqua" w:hAnsi="Book Antiqua"/>
          <w:color w:val="auto"/>
        </w:rPr>
        <w:t>ing a</w:t>
      </w:r>
      <w:r w:rsidR="00013AA5">
        <w:rPr>
          <w:rFonts w:ascii="Book Antiqua" w:hAnsi="Book Antiqua"/>
          <w:color w:val="auto"/>
        </w:rPr>
        <w:t>round</w:t>
      </w:r>
      <w:r w:rsidR="00013AA5" w:rsidRPr="00B367C6">
        <w:rPr>
          <w:rFonts w:ascii="Book Antiqua" w:hAnsi="Book Antiqua"/>
          <w:color w:val="auto"/>
        </w:rPr>
        <w:t xml:space="preserve"> </w:t>
      </w:r>
      <w:r w:rsidR="00013AA5">
        <w:rPr>
          <w:rFonts w:ascii="Book Antiqua" w:hAnsi="Book Antiqua"/>
          <w:color w:val="auto"/>
        </w:rPr>
        <w:t>39270</w:t>
      </w:r>
      <w:r w:rsidR="00013AA5" w:rsidRPr="00B367C6">
        <w:rPr>
          <w:rFonts w:ascii="Book Antiqua" w:hAnsi="Book Antiqua"/>
          <w:color w:val="auto"/>
        </w:rPr>
        <w:t xml:space="preserve"> sq km</w:t>
      </w:r>
      <w:r w:rsidR="00013AA5">
        <w:rPr>
          <w:rFonts w:ascii="Book Antiqua" w:hAnsi="Book Antiqua"/>
          <w:color w:val="auto"/>
        </w:rPr>
        <w:t xml:space="preserve"> – approximately the same size as Denmark</w:t>
      </w:r>
      <w:r w:rsidR="00013AA5" w:rsidRPr="00B367C6">
        <w:rPr>
          <w:rFonts w:ascii="Book Antiqua" w:hAnsi="Book Antiqua"/>
          <w:color w:val="auto"/>
        </w:rPr>
        <w:t xml:space="preserve">. Despite these </w:t>
      </w:r>
      <w:r w:rsidR="00013AA5">
        <w:rPr>
          <w:rFonts w:ascii="Book Antiqua" w:hAnsi="Book Antiqua"/>
          <w:color w:val="auto"/>
        </w:rPr>
        <w:t>significant</w:t>
      </w:r>
      <w:r w:rsidR="00013AA5" w:rsidRPr="00B367C6">
        <w:rPr>
          <w:rFonts w:ascii="Book Antiqua" w:hAnsi="Book Antiqua"/>
          <w:color w:val="auto"/>
        </w:rPr>
        <w:t xml:space="preserve"> marine resources, the fisheries sector re</w:t>
      </w:r>
      <w:r w:rsidR="00013AA5">
        <w:rPr>
          <w:rFonts w:ascii="Book Antiqua" w:hAnsi="Book Antiqua"/>
          <w:color w:val="auto"/>
        </w:rPr>
        <w:t>port</w:t>
      </w:r>
      <w:r w:rsidR="00013AA5" w:rsidRPr="00B367C6">
        <w:rPr>
          <w:rFonts w:ascii="Book Antiqua" w:hAnsi="Book Antiqua"/>
          <w:color w:val="auto"/>
        </w:rPr>
        <w:t xml:space="preserve">s an annual catch of 163,981 metric tons, </w:t>
      </w:r>
      <w:r w:rsidR="00013AA5">
        <w:rPr>
          <w:rFonts w:ascii="Book Antiqua" w:hAnsi="Book Antiqua"/>
          <w:color w:val="auto"/>
        </w:rPr>
        <w:t>alongside</w:t>
      </w:r>
      <w:r w:rsidR="00013AA5" w:rsidRPr="00B367C6">
        <w:rPr>
          <w:rFonts w:ascii="Book Antiqua" w:hAnsi="Book Antiqua"/>
          <w:color w:val="auto"/>
        </w:rPr>
        <w:t xml:space="preserve"> a </w:t>
      </w:r>
      <w:r w:rsidR="00013AA5">
        <w:rPr>
          <w:rFonts w:ascii="Book Antiqua" w:hAnsi="Book Antiqua"/>
          <w:color w:val="auto"/>
        </w:rPr>
        <w:t>concern</w:t>
      </w:r>
      <w:r w:rsidR="00013AA5" w:rsidRPr="00B367C6">
        <w:rPr>
          <w:rFonts w:ascii="Book Antiqua" w:hAnsi="Book Antiqua"/>
          <w:color w:val="auto"/>
        </w:rPr>
        <w:t xml:space="preserve">ing 325,080 metric tons </w:t>
      </w:r>
      <w:r w:rsidR="00013AA5">
        <w:rPr>
          <w:rFonts w:ascii="Book Antiqua" w:hAnsi="Book Antiqua"/>
          <w:color w:val="auto"/>
        </w:rPr>
        <w:t>caught</w:t>
      </w:r>
      <w:r w:rsidR="00013AA5" w:rsidRPr="00B367C6">
        <w:rPr>
          <w:rFonts w:ascii="Book Antiqua" w:hAnsi="Book Antiqua"/>
          <w:color w:val="auto"/>
        </w:rPr>
        <w:t xml:space="preserve"> illegally </w:t>
      </w:r>
      <w:r w:rsidR="00013AA5">
        <w:rPr>
          <w:rFonts w:ascii="Book Antiqua" w:hAnsi="Book Antiqua"/>
          <w:color w:val="auto"/>
        </w:rPr>
        <w:t>during</w:t>
      </w:r>
      <w:r w:rsidR="00013AA5" w:rsidRPr="00B367C6">
        <w:rPr>
          <w:rFonts w:ascii="Book Antiqua" w:hAnsi="Book Antiqua"/>
          <w:color w:val="auto"/>
        </w:rPr>
        <w:t xml:space="preserve"> a nine-month season. A</w:t>
      </w:r>
      <w:r w:rsidR="00013AA5">
        <w:rPr>
          <w:rFonts w:ascii="Book Antiqua" w:hAnsi="Book Antiqua"/>
          <w:color w:val="auto"/>
        </w:rPr>
        <w:t>ccording</w:t>
      </w:r>
      <w:r w:rsidR="00013AA5" w:rsidRPr="00B367C6">
        <w:rPr>
          <w:rFonts w:ascii="Book Antiqua" w:hAnsi="Book Antiqua"/>
          <w:color w:val="auto"/>
        </w:rPr>
        <w:t xml:space="preserve"> </w:t>
      </w:r>
      <w:r w:rsidR="00013AA5">
        <w:rPr>
          <w:rFonts w:ascii="Book Antiqua" w:hAnsi="Book Antiqua"/>
          <w:color w:val="auto"/>
        </w:rPr>
        <w:t>to</w:t>
      </w:r>
      <w:r w:rsidR="00013AA5" w:rsidRPr="00B367C6">
        <w:rPr>
          <w:rFonts w:ascii="Book Antiqua" w:hAnsi="Book Antiqua"/>
          <w:color w:val="auto"/>
        </w:rPr>
        <w:t xml:space="preserve"> </w:t>
      </w:r>
      <w:r w:rsidR="00013AA5">
        <w:rPr>
          <w:rFonts w:ascii="Book Antiqua" w:hAnsi="Book Antiqua"/>
          <w:color w:val="auto"/>
        </w:rPr>
        <w:t>the</w:t>
      </w:r>
      <w:r w:rsidR="00013AA5" w:rsidRPr="00B367C6">
        <w:rPr>
          <w:rFonts w:ascii="Book Antiqua" w:hAnsi="Book Antiqua"/>
          <w:color w:val="auto"/>
        </w:rPr>
        <w:t xml:space="preserve"> FRAP-FAO 2025</w:t>
      </w:r>
      <w:r w:rsidR="00013AA5">
        <w:rPr>
          <w:rFonts w:ascii="Book Antiqua" w:hAnsi="Book Antiqua"/>
          <w:color w:val="auto"/>
        </w:rPr>
        <w:t xml:space="preserve"> report</w:t>
      </w:r>
      <w:r w:rsidR="00013AA5" w:rsidRPr="00B367C6">
        <w:rPr>
          <w:rFonts w:ascii="Book Antiqua" w:hAnsi="Book Antiqua"/>
          <w:color w:val="auto"/>
        </w:rPr>
        <w:t xml:space="preserve">, over 90% of our valuable fish stock has been depleted due to unsustainable practices. </w:t>
      </w:r>
      <w:r w:rsidR="00013AA5">
        <w:rPr>
          <w:rFonts w:ascii="Book Antiqua" w:hAnsi="Book Antiqua"/>
          <w:color w:val="auto"/>
        </w:rPr>
        <w:t>T</w:t>
      </w:r>
      <w:r w:rsidR="00013AA5" w:rsidRPr="00B367C6">
        <w:rPr>
          <w:rFonts w:ascii="Book Antiqua" w:hAnsi="Book Antiqua"/>
          <w:color w:val="auto"/>
        </w:rPr>
        <w:t xml:space="preserve">he Fisheries and Coastal Development Department has </w:t>
      </w:r>
      <w:r w:rsidR="00013AA5">
        <w:rPr>
          <w:rFonts w:ascii="Book Antiqua" w:hAnsi="Book Antiqua"/>
          <w:color w:val="auto"/>
        </w:rPr>
        <w:t xml:space="preserve">historically </w:t>
      </w:r>
      <w:r w:rsidR="00563274">
        <w:rPr>
          <w:rFonts w:ascii="Book Antiqua" w:hAnsi="Book Antiqua"/>
          <w:color w:val="auto"/>
        </w:rPr>
        <w:t>suffered from</w:t>
      </w:r>
      <w:r w:rsidR="00563274" w:rsidRPr="00B367C6">
        <w:rPr>
          <w:rFonts w:ascii="Book Antiqua" w:hAnsi="Book Antiqua"/>
          <w:color w:val="auto"/>
        </w:rPr>
        <w:t xml:space="preserve"> </w:t>
      </w:r>
      <w:r w:rsidR="00563274">
        <w:rPr>
          <w:rFonts w:ascii="Book Antiqua" w:hAnsi="Book Antiqua"/>
          <w:color w:val="auto"/>
        </w:rPr>
        <w:t xml:space="preserve">poor </w:t>
      </w:r>
      <w:r w:rsidR="00563274" w:rsidRPr="00B367C6">
        <w:rPr>
          <w:rFonts w:ascii="Book Antiqua" w:hAnsi="Book Antiqua"/>
          <w:color w:val="auto"/>
        </w:rPr>
        <w:t>manage</w:t>
      </w:r>
      <w:r w:rsidR="00563274">
        <w:rPr>
          <w:rFonts w:ascii="Book Antiqua" w:hAnsi="Book Antiqua"/>
          <w:color w:val="auto"/>
        </w:rPr>
        <w:t>ment</w:t>
      </w:r>
      <w:r w:rsidR="00563274" w:rsidRPr="00B367C6">
        <w:rPr>
          <w:rFonts w:ascii="Book Antiqua" w:hAnsi="Book Antiqua"/>
          <w:color w:val="auto"/>
        </w:rPr>
        <w:t xml:space="preserve">, lacking well-developed regulatory and service structures, modern infrastructure, accountability, and </w:t>
      </w:r>
      <w:r w:rsidR="00563274">
        <w:rPr>
          <w:rFonts w:ascii="Book Antiqua" w:hAnsi="Book Antiqua"/>
          <w:color w:val="auto"/>
        </w:rPr>
        <w:t>strong</w:t>
      </w:r>
      <w:r w:rsidR="00563274" w:rsidRPr="00B367C6">
        <w:rPr>
          <w:rFonts w:ascii="Book Antiqua" w:hAnsi="Book Antiqua"/>
          <w:color w:val="auto"/>
        </w:rPr>
        <w:t xml:space="preserve"> governance</w:t>
      </w:r>
      <w:r w:rsidR="00563274">
        <w:rPr>
          <w:rFonts w:ascii="Book Antiqua" w:hAnsi="Book Antiqua"/>
          <w:color w:val="auto"/>
        </w:rPr>
        <w:t>. T</w:t>
      </w:r>
      <w:r w:rsidR="00563274" w:rsidRPr="00B367C6">
        <w:rPr>
          <w:rFonts w:ascii="Book Antiqua" w:hAnsi="Book Antiqua"/>
          <w:color w:val="auto"/>
        </w:rPr>
        <w:t xml:space="preserve">he sector </w:t>
      </w:r>
      <w:r w:rsidR="00563274">
        <w:rPr>
          <w:rFonts w:ascii="Book Antiqua" w:hAnsi="Book Antiqua"/>
          <w:color w:val="auto"/>
        </w:rPr>
        <w:t>has been</w:t>
      </w:r>
      <w:r w:rsidR="00563274" w:rsidRPr="00B367C6">
        <w:rPr>
          <w:rFonts w:ascii="Book Antiqua" w:hAnsi="Book Antiqua"/>
          <w:color w:val="auto"/>
        </w:rPr>
        <w:t xml:space="preserve"> largely </w:t>
      </w:r>
      <w:r w:rsidR="00563274">
        <w:rPr>
          <w:rFonts w:ascii="Book Antiqua" w:hAnsi="Book Antiqua"/>
          <w:color w:val="auto"/>
        </w:rPr>
        <w:t>overlook</w:t>
      </w:r>
      <w:r w:rsidR="00563274" w:rsidRPr="00B367C6">
        <w:rPr>
          <w:rFonts w:ascii="Book Antiqua" w:hAnsi="Book Antiqua"/>
          <w:color w:val="auto"/>
        </w:rPr>
        <w:t>ed and not prioriti</w:t>
      </w:r>
      <w:r w:rsidR="00563274">
        <w:rPr>
          <w:rFonts w:ascii="Book Antiqua" w:hAnsi="Book Antiqua"/>
          <w:color w:val="auto"/>
        </w:rPr>
        <w:t>s</w:t>
      </w:r>
      <w:r w:rsidR="00563274" w:rsidRPr="00B367C6">
        <w:rPr>
          <w:rFonts w:ascii="Book Antiqua" w:hAnsi="Book Antiqua"/>
          <w:color w:val="auto"/>
        </w:rPr>
        <w:t xml:space="preserve">ed </w:t>
      </w:r>
      <w:r w:rsidR="00563274">
        <w:rPr>
          <w:rFonts w:ascii="Book Antiqua" w:hAnsi="Book Antiqua"/>
          <w:color w:val="auto"/>
        </w:rPr>
        <w:t xml:space="preserve">in the development agenda. </w:t>
      </w:r>
    </w:p>
    <w:p w14:paraId="64279CD4" w14:textId="77777777" w:rsidR="00563274" w:rsidRPr="00B367C6" w:rsidRDefault="00563274" w:rsidP="003518E9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7C628761" w14:textId="5EB86DEB" w:rsidR="00D903EC" w:rsidRDefault="00563274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T</w:t>
      </w:r>
      <w:r w:rsidRPr="00B367C6">
        <w:rPr>
          <w:rFonts w:ascii="Book Antiqua" w:hAnsi="Book Antiqua"/>
          <w:color w:val="auto"/>
        </w:rPr>
        <w:t xml:space="preserve">he government has </w:t>
      </w:r>
      <w:r>
        <w:rPr>
          <w:rFonts w:ascii="Book Antiqua" w:hAnsi="Book Antiqua"/>
          <w:color w:val="auto"/>
        </w:rPr>
        <w:t xml:space="preserve">recently </w:t>
      </w:r>
      <w:r w:rsidRPr="00B367C6">
        <w:rPr>
          <w:rFonts w:ascii="Book Antiqua" w:hAnsi="Book Antiqua"/>
          <w:color w:val="auto"/>
        </w:rPr>
        <w:t>prioriti</w:t>
      </w:r>
      <w:r>
        <w:rPr>
          <w:rFonts w:ascii="Book Antiqua" w:hAnsi="Book Antiqua"/>
          <w:color w:val="auto"/>
        </w:rPr>
        <w:t>s</w:t>
      </w:r>
      <w:r w:rsidRPr="00B367C6">
        <w:rPr>
          <w:rFonts w:ascii="Book Antiqua" w:hAnsi="Book Antiqua"/>
          <w:color w:val="auto"/>
        </w:rPr>
        <w:t>ed the sector</w:t>
      </w:r>
      <w:r>
        <w:rPr>
          <w:rFonts w:ascii="Book Antiqua" w:hAnsi="Book Antiqua"/>
          <w:color w:val="auto"/>
        </w:rPr>
        <w:t>,</w:t>
      </w:r>
      <w:r w:rsidRPr="00B367C6">
        <w:rPr>
          <w:rFonts w:ascii="Book Antiqua" w:hAnsi="Book Antiqua"/>
          <w:color w:val="auto"/>
        </w:rPr>
        <w:t xml:space="preserve"> and the department has enacted a comprehensive legal and policy framework that </w:t>
      </w:r>
      <w:r>
        <w:rPr>
          <w:rFonts w:ascii="Book Antiqua" w:hAnsi="Book Antiqua"/>
          <w:color w:val="auto"/>
        </w:rPr>
        <w:t>provide</w:t>
      </w:r>
      <w:r w:rsidRPr="00B367C6">
        <w:rPr>
          <w:rFonts w:ascii="Book Antiqua" w:hAnsi="Book Antiqua"/>
          <w:color w:val="auto"/>
        </w:rPr>
        <w:t>s robust guidelines—including updated fisheries policies</w:t>
      </w:r>
      <w:r>
        <w:rPr>
          <w:rFonts w:ascii="Book Antiqua" w:hAnsi="Book Antiqua"/>
          <w:color w:val="auto"/>
        </w:rPr>
        <w:t xml:space="preserve"> and regulations</w:t>
      </w:r>
      <w:r w:rsidRPr="00B367C6">
        <w:rPr>
          <w:rFonts w:ascii="Book Antiqua" w:hAnsi="Book Antiqua"/>
          <w:color w:val="auto"/>
        </w:rPr>
        <w:t>, PPP regulations, stakeholder engagement protocols, and gender mainstreaming measures. Despite these improvements, significant infrastructural and institutional challenges persist. Current facilities remain outdated or insufficient, with no large-scale aquaculture farms or boat</w:t>
      </w:r>
      <w:r>
        <w:rPr>
          <w:rFonts w:ascii="Book Antiqua" w:hAnsi="Book Antiqua"/>
          <w:color w:val="auto"/>
        </w:rPr>
        <w:t>-building</w:t>
      </w:r>
      <w:r w:rsidRPr="00B367C6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>yards</w:t>
      </w:r>
      <w:r w:rsidRPr="00B367C6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>to</w:t>
      </w:r>
      <w:r w:rsidR="00A7642B">
        <w:rPr>
          <w:rFonts w:ascii="Book Antiqua" w:hAnsi="Book Antiqua"/>
          <w:color w:val="auto"/>
        </w:rPr>
        <w:t xml:space="preserve"> enabl</w:t>
      </w:r>
      <w:r>
        <w:rPr>
          <w:rFonts w:ascii="Book Antiqua" w:hAnsi="Book Antiqua"/>
          <w:color w:val="auto"/>
        </w:rPr>
        <w:t>e</w:t>
      </w:r>
      <w:r w:rsidR="00A7642B">
        <w:rPr>
          <w:rFonts w:ascii="Book Antiqua" w:hAnsi="Book Antiqua"/>
          <w:color w:val="auto"/>
        </w:rPr>
        <w:t xml:space="preserve"> t</w:t>
      </w:r>
      <w:r>
        <w:rPr>
          <w:rFonts w:ascii="Book Antiqua" w:hAnsi="Book Antiqua"/>
          <w:color w:val="auto"/>
        </w:rPr>
        <w:t>he conversion</w:t>
      </w:r>
      <w:r w:rsidR="00764F89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 xml:space="preserve">of </w:t>
      </w:r>
      <w:r w:rsidR="00F022A5" w:rsidRPr="00B367C6">
        <w:rPr>
          <w:rFonts w:ascii="Book Antiqua" w:hAnsi="Book Antiqua"/>
          <w:color w:val="auto"/>
        </w:rPr>
        <w:t>over 16,000 wooden boats to fiberglass</w:t>
      </w:r>
      <w:r>
        <w:rPr>
          <w:rFonts w:ascii="Book Antiqua" w:hAnsi="Book Antiqua"/>
          <w:color w:val="auto"/>
        </w:rPr>
        <w:t>.</w:t>
      </w:r>
      <w:r w:rsidR="00F022A5" w:rsidRPr="00B367C6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>Furthermore,</w:t>
      </w:r>
      <w:r w:rsidR="00F022A5" w:rsidRPr="00B367C6">
        <w:rPr>
          <w:rFonts w:ascii="Book Antiqua" w:hAnsi="Book Antiqua"/>
          <w:color w:val="auto"/>
        </w:rPr>
        <w:t xml:space="preserve"> there is no dedicated fish processing plant</w:t>
      </w:r>
      <w:r>
        <w:rPr>
          <w:rFonts w:ascii="Book Antiqua" w:hAnsi="Book Antiqua"/>
          <w:color w:val="auto"/>
        </w:rPr>
        <w:t>,</w:t>
      </w:r>
      <w:r w:rsidR="00764F89">
        <w:rPr>
          <w:rFonts w:ascii="Book Antiqua" w:hAnsi="Book Antiqua"/>
          <w:color w:val="auto"/>
        </w:rPr>
        <w:t xml:space="preserve"> such as canning</w:t>
      </w:r>
      <w:r w:rsidR="00F022A5" w:rsidRPr="00B367C6">
        <w:rPr>
          <w:rFonts w:ascii="Book Antiqua" w:hAnsi="Book Antiqua"/>
          <w:color w:val="auto"/>
        </w:rPr>
        <w:t>. Moreover, harbo</w:t>
      </w:r>
      <w:r>
        <w:rPr>
          <w:rFonts w:ascii="Book Antiqua" w:hAnsi="Book Antiqua"/>
          <w:color w:val="auto"/>
        </w:rPr>
        <w:t>u</w:t>
      </w:r>
      <w:r w:rsidR="00F022A5" w:rsidRPr="00B367C6">
        <w:rPr>
          <w:rFonts w:ascii="Book Antiqua" w:hAnsi="Book Antiqua"/>
          <w:color w:val="auto"/>
        </w:rPr>
        <w:t xml:space="preserve">r and jetty infrastructures </w:t>
      </w:r>
      <w:r w:rsidR="00F022A5" w:rsidRPr="00B367C6">
        <w:rPr>
          <w:rFonts w:ascii="Book Antiqua" w:hAnsi="Book Antiqua"/>
          <w:color w:val="auto"/>
        </w:rPr>
        <w:lastRenderedPageBreak/>
        <w:t xml:space="preserve">urgently need rehabilitation and expansion, while export promotion, quality control, and research and development mechanisms </w:t>
      </w:r>
      <w:r>
        <w:rPr>
          <w:rFonts w:ascii="Book Antiqua" w:hAnsi="Book Antiqua"/>
          <w:color w:val="auto"/>
        </w:rPr>
        <w:t>are still</w:t>
      </w:r>
      <w:r w:rsidRPr="00B367C6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>lacking</w:t>
      </w:r>
      <w:r w:rsidRPr="00B367C6">
        <w:rPr>
          <w:rFonts w:ascii="Book Antiqua" w:hAnsi="Book Antiqua"/>
          <w:color w:val="auto"/>
        </w:rPr>
        <w:t xml:space="preserve">. Coastal development is </w:t>
      </w:r>
      <w:r>
        <w:rPr>
          <w:rFonts w:ascii="Book Antiqua" w:hAnsi="Book Antiqua"/>
          <w:color w:val="auto"/>
        </w:rPr>
        <w:t>primari</w:t>
      </w:r>
      <w:r w:rsidR="00D903EC" w:rsidRPr="00B367C6">
        <w:rPr>
          <w:rFonts w:ascii="Book Antiqua" w:hAnsi="Book Antiqua"/>
          <w:color w:val="auto"/>
        </w:rPr>
        <w:t xml:space="preserve">ly </w:t>
      </w:r>
      <w:r>
        <w:rPr>
          <w:rFonts w:ascii="Book Antiqua" w:hAnsi="Book Antiqua"/>
          <w:color w:val="auto"/>
        </w:rPr>
        <w:t>restric</w:t>
      </w:r>
      <w:r w:rsidR="00D903EC" w:rsidRPr="00B367C6">
        <w:rPr>
          <w:rFonts w:ascii="Book Antiqua" w:hAnsi="Book Antiqua"/>
          <w:color w:val="auto"/>
        </w:rPr>
        <w:t>ted to a few schemes with</w:t>
      </w:r>
      <w:r>
        <w:rPr>
          <w:rFonts w:ascii="Book Antiqua" w:hAnsi="Book Antiqua"/>
          <w:color w:val="auto"/>
        </w:rPr>
        <w:t>out</w:t>
      </w:r>
      <w:r w:rsidR="00D903EC" w:rsidRPr="00B367C6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>a comprehensive</w:t>
      </w:r>
      <w:r w:rsidR="00D903EC" w:rsidRPr="00B367C6">
        <w:rPr>
          <w:rFonts w:ascii="Book Antiqua" w:hAnsi="Book Antiqua"/>
          <w:color w:val="auto"/>
        </w:rPr>
        <w:t xml:space="preserve"> development strategy. Hence, this</w:t>
      </w:r>
      <w:r w:rsidR="00F022A5" w:rsidRPr="00B367C6">
        <w:rPr>
          <w:rFonts w:ascii="Book Antiqua" w:hAnsi="Book Antiqua"/>
          <w:color w:val="auto"/>
        </w:rPr>
        <w:t xml:space="preserve"> 10-year development strategy is essential to tran</w:t>
      </w:r>
      <w:r w:rsidR="00764F89">
        <w:rPr>
          <w:rFonts w:ascii="Book Antiqua" w:hAnsi="Book Antiqua"/>
          <w:color w:val="auto"/>
        </w:rPr>
        <w:t>sform</w:t>
      </w:r>
      <w:r w:rsidR="00F022A5" w:rsidRPr="00B367C6">
        <w:rPr>
          <w:rFonts w:ascii="Book Antiqua" w:hAnsi="Book Antiqua"/>
          <w:color w:val="auto"/>
        </w:rPr>
        <w:t xml:space="preserve"> Balochistan’s fisheries and marine sectors into a sustainable, diversified blue economy that </w:t>
      </w:r>
      <w:r w:rsidR="00764F89">
        <w:rPr>
          <w:rFonts w:ascii="Book Antiqua" w:hAnsi="Book Antiqua"/>
          <w:color w:val="auto"/>
        </w:rPr>
        <w:t xml:space="preserve">will </w:t>
      </w:r>
      <w:r>
        <w:rPr>
          <w:rFonts w:ascii="Book Antiqua" w:hAnsi="Book Antiqua"/>
          <w:color w:val="auto"/>
        </w:rPr>
        <w:t>contribut</w:t>
      </w:r>
      <w:r w:rsidRPr="00B367C6">
        <w:rPr>
          <w:rFonts w:ascii="Book Antiqua" w:hAnsi="Book Antiqua"/>
          <w:color w:val="auto"/>
        </w:rPr>
        <w:t xml:space="preserve">e </w:t>
      </w:r>
      <w:r>
        <w:rPr>
          <w:rFonts w:ascii="Book Antiqua" w:hAnsi="Book Antiqua"/>
          <w:color w:val="auto"/>
        </w:rPr>
        <w:t xml:space="preserve">to achieving </w:t>
      </w:r>
      <w:r w:rsidRPr="00B367C6">
        <w:rPr>
          <w:rFonts w:ascii="Book Antiqua" w:hAnsi="Book Antiqua"/>
          <w:color w:val="auto"/>
        </w:rPr>
        <w:t>long-term economic growth and job creation</w:t>
      </w:r>
      <w:r>
        <w:rPr>
          <w:rFonts w:ascii="Book Antiqua" w:hAnsi="Book Antiqua"/>
          <w:color w:val="auto"/>
        </w:rPr>
        <w:t xml:space="preserve"> opportuniti</w:t>
      </w:r>
      <w:r w:rsidR="00764F89">
        <w:rPr>
          <w:rFonts w:ascii="Book Antiqua" w:hAnsi="Book Antiqua"/>
          <w:color w:val="auto"/>
        </w:rPr>
        <w:t>es</w:t>
      </w:r>
      <w:r w:rsidR="00F022A5" w:rsidRPr="00B367C6">
        <w:rPr>
          <w:rFonts w:ascii="Book Antiqua" w:hAnsi="Book Antiqua"/>
          <w:color w:val="auto"/>
        </w:rPr>
        <w:t>.</w:t>
      </w:r>
    </w:p>
    <w:p w14:paraId="4F6706BB" w14:textId="77777777" w:rsidR="00F979B0" w:rsidRPr="00B367C6" w:rsidRDefault="00F979B0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3AFFF2EF" w14:textId="0FEB71DD" w:rsidR="009E5F3C" w:rsidRDefault="00BA483C" w:rsidP="00F979B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>
        <w:rPr>
          <w:rFonts w:ascii="Book Antiqua" w:hAnsi="Book Antiqua"/>
          <w:b/>
          <w:bCs/>
          <w:color w:val="auto"/>
        </w:rPr>
        <w:t>3</w:t>
      </w:r>
      <w:r w:rsidR="00F979B0">
        <w:rPr>
          <w:rFonts w:ascii="Book Antiqua" w:hAnsi="Book Antiqua"/>
          <w:b/>
          <w:bCs/>
          <w:color w:val="auto"/>
        </w:rPr>
        <w:t>.</w:t>
      </w:r>
      <w:r w:rsidR="009E5F3C" w:rsidRPr="00B367C6">
        <w:rPr>
          <w:rFonts w:ascii="Book Antiqua" w:hAnsi="Book Antiqua"/>
          <w:b/>
          <w:bCs/>
          <w:color w:val="auto"/>
        </w:rPr>
        <w:t xml:space="preserve"> Vision, </w:t>
      </w:r>
      <w:r w:rsidR="00F979B0">
        <w:rPr>
          <w:rFonts w:ascii="Book Antiqua" w:hAnsi="Book Antiqua"/>
          <w:b/>
          <w:bCs/>
          <w:color w:val="auto"/>
        </w:rPr>
        <w:t xml:space="preserve">&amp; </w:t>
      </w:r>
      <w:r w:rsidR="009E5F3C" w:rsidRPr="00B367C6">
        <w:rPr>
          <w:rFonts w:ascii="Book Antiqua" w:hAnsi="Book Antiqua"/>
          <w:b/>
          <w:bCs/>
          <w:color w:val="auto"/>
        </w:rPr>
        <w:t>Mission</w:t>
      </w:r>
      <w:r w:rsidR="00F979B0">
        <w:rPr>
          <w:rFonts w:ascii="Book Antiqua" w:hAnsi="Book Antiqua"/>
          <w:b/>
          <w:bCs/>
          <w:color w:val="auto"/>
        </w:rPr>
        <w:t>:</w:t>
      </w:r>
    </w:p>
    <w:p w14:paraId="6C0D4F7C" w14:textId="77777777" w:rsidR="00F979B0" w:rsidRPr="00B367C6" w:rsidRDefault="00F979B0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08177C64" w14:textId="2E4ED106" w:rsidR="009E5F3C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B367C6">
        <w:rPr>
          <w:rFonts w:ascii="Book Antiqua" w:hAnsi="Book Antiqua"/>
          <w:b/>
          <w:bCs/>
          <w:color w:val="auto"/>
        </w:rPr>
        <w:t>Vision</w:t>
      </w:r>
    </w:p>
    <w:p w14:paraId="20B5A36E" w14:textId="77777777" w:rsidR="008610F9" w:rsidRPr="00B367C6" w:rsidRDefault="008610F9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080BB956" w14:textId="3BB1EA53" w:rsidR="009E5F3C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 xml:space="preserve">To transform Balochistan into a vibrant and resilient blue economy hub </w:t>
      </w:r>
      <w:r w:rsidR="008610F9">
        <w:rPr>
          <w:rFonts w:ascii="Book Antiqua" w:hAnsi="Book Antiqua"/>
          <w:color w:val="auto"/>
        </w:rPr>
        <w:t>to foster</w:t>
      </w:r>
      <w:r w:rsidRPr="00B367C6">
        <w:rPr>
          <w:rFonts w:ascii="Book Antiqua" w:hAnsi="Book Antiqua"/>
          <w:color w:val="auto"/>
        </w:rPr>
        <w:t xml:space="preserve"> sustainable development, ensure food security,</w:t>
      </w:r>
      <w:r w:rsidR="008610F9">
        <w:rPr>
          <w:rFonts w:ascii="Book Antiqua" w:hAnsi="Book Antiqua"/>
          <w:color w:val="auto"/>
        </w:rPr>
        <w:t xml:space="preserve"> and promote</w:t>
      </w:r>
      <w:r w:rsidRPr="00B367C6">
        <w:rPr>
          <w:rFonts w:ascii="Book Antiqua" w:hAnsi="Book Antiqua"/>
          <w:color w:val="auto"/>
        </w:rPr>
        <w:t xml:space="preserve"> inclusive growth.</w:t>
      </w:r>
    </w:p>
    <w:p w14:paraId="68D42E52" w14:textId="77777777" w:rsidR="00F27678" w:rsidRPr="00B367C6" w:rsidRDefault="00F27678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44D1C3C7" w14:textId="77777777" w:rsidR="009E5F3C" w:rsidRDefault="009E5F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B367C6">
        <w:rPr>
          <w:rFonts w:ascii="Book Antiqua" w:hAnsi="Book Antiqua"/>
          <w:b/>
          <w:bCs/>
          <w:color w:val="auto"/>
        </w:rPr>
        <w:t>Mission</w:t>
      </w:r>
    </w:p>
    <w:p w14:paraId="3C955B3C" w14:textId="77777777" w:rsidR="00F979B0" w:rsidRPr="00B367C6" w:rsidRDefault="00F979B0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3E507139" w14:textId="67D9354B" w:rsidR="009E5F3C" w:rsidRPr="00B367C6" w:rsidRDefault="008610F9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T</w:t>
      </w:r>
      <w:r w:rsidR="009E5F3C" w:rsidRPr="00B367C6">
        <w:rPr>
          <w:rFonts w:ascii="Book Antiqua" w:hAnsi="Book Antiqua"/>
          <w:color w:val="auto"/>
        </w:rPr>
        <w:t>o implement a coordinated 10</w:t>
      </w:r>
      <w:r w:rsidR="009E5F3C" w:rsidRPr="00B367C6">
        <w:rPr>
          <w:rFonts w:ascii="Cambria Math" w:hAnsi="Cambria Math" w:cs="Cambria Math"/>
          <w:color w:val="auto"/>
        </w:rPr>
        <w:t>‐</w:t>
      </w:r>
      <w:r w:rsidR="009E5F3C" w:rsidRPr="00B367C6">
        <w:rPr>
          <w:rFonts w:ascii="Book Antiqua" w:hAnsi="Book Antiqua"/>
          <w:color w:val="auto"/>
        </w:rPr>
        <w:t xml:space="preserve">year strategy that </w:t>
      </w:r>
      <w:r w:rsidR="00D67B40" w:rsidRPr="00B367C6">
        <w:rPr>
          <w:rFonts w:ascii="Book Antiqua" w:hAnsi="Book Antiqua"/>
          <w:color w:val="auto"/>
        </w:rPr>
        <w:t>promotes sustainable fisheries and aquaculture practices and</w:t>
      </w:r>
      <w:r w:rsidR="009E5F3C" w:rsidRPr="00B367C6">
        <w:rPr>
          <w:rFonts w:ascii="Book Antiqua" w:hAnsi="Book Antiqua"/>
          <w:color w:val="auto"/>
        </w:rPr>
        <w:t xml:space="preserve"> </w:t>
      </w:r>
      <w:r w:rsidR="00D67B40" w:rsidRPr="00B367C6">
        <w:rPr>
          <w:rFonts w:ascii="Book Antiqua" w:hAnsi="Book Antiqua"/>
          <w:color w:val="auto"/>
        </w:rPr>
        <w:t xml:space="preserve">modernize </w:t>
      </w:r>
      <w:r w:rsidR="009E5F3C" w:rsidRPr="00B367C6">
        <w:rPr>
          <w:rFonts w:ascii="Book Antiqua" w:hAnsi="Book Antiqua"/>
          <w:color w:val="auto"/>
        </w:rPr>
        <w:t>coastal infrastructure, encourages innovation, and empowers local communities through targeted investments and robust governance.</w:t>
      </w:r>
    </w:p>
    <w:p w14:paraId="33D422C8" w14:textId="77777777" w:rsidR="00A90A43" w:rsidRPr="00B367C6" w:rsidRDefault="00A90A43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2F147FEF" w14:textId="69E40796" w:rsidR="009E5F3C" w:rsidRPr="00B367C6" w:rsidRDefault="00BA483C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>
        <w:rPr>
          <w:rFonts w:ascii="Book Antiqua" w:hAnsi="Book Antiqua"/>
          <w:b/>
          <w:bCs/>
          <w:color w:val="auto"/>
        </w:rPr>
        <w:t>4</w:t>
      </w:r>
      <w:r w:rsidR="00C571F9">
        <w:rPr>
          <w:rFonts w:ascii="Book Antiqua" w:hAnsi="Book Antiqua"/>
          <w:b/>
          <w:bCs/>
          <w:color w:val="auto"/>
        </w:rPr>
        <w:t xml:space="preserve">. </w:t>
      </w:r>
      <w:r w:rsidR="00873CDE" w:rsidRPr="00B367C6">
        <w:rPr>
          <w:rFonts w:ascii="Book Antiqua" w:hAnsi="Book Antiqua"/>
          <w:b/>
          <w:bCs/>
          <w:color w:val="auto"/>
        </w:rPr>
        <w:t>Strategy Objectives;</w:t>
      </w:r>
    </w:p>
    <w:p w14:paraId="4F5B723F" w14:textId="77777777" w:rsidR="002F3001" w:rsidRPr="00B367C6" w:rsidRDefault="002F3001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5CDA7A7A" w14:textId="6DD979C9" w:rsidR="00D67B40" w:rsidRPr="00B367C6" w:rsidRDefault="008610F9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S</w:t>
      </w:r>
      <w:r w:rsidRPr="00356FE9">
        <w:rPr>
          <w:rFonts w:ascii="Book Antiqua" w:hAnsi="Book Antiqua"/>
          <w:b/>
          <w:bCs/>
          <w:color w:val="auto"/>
        </w:rPr>
        <w:t>ustainable marine &amp; inland living resource management system</w:t>
      </w:r>
      <w:r w:rsidR="00D67B40" w:rsidRPr="00B367C6">
        <w:rPr>
          <w:rFonts w:ascii="Book Antiqua" w:hAnsi="Book Antiqua"/>
          <w:b/>
          <w:bCs/>
          <w:color w:val="auto"/>
        </w:rPr>
        <w:t>:</w:t>
      </w:r>
      <w:r w:rsidR="00D67B40" w:rsidRPr="00B367C6">
        <w:rPr>
          <w:rFonts w:ascii="Book Antiqua" w:hAnsi="Book Antiqua"/>
          <w:color w:val="auto"/>
        </w:rPr>
        <w:t xml:space="preserve"> Modernize traditional capture fisheries</w:t>
      </w:r>
      <w:r>
        <w:rPr>
          <w:rFonts w:ascii="Book Antiqua" w:hAnsi="Book Antiqua"/>
          <w:color w:val="auto"/>
        </w:rPr>
        <w:t xml:space="preserve"> by a</w:t>
      </w:r>
      <w:r w:rsidR="00D67B40" w:rsidRPr="00B367C6">
        <w:rPr>
          <w:rFonts w:ascii="Book Antiqua" w:hAnsi="Book Antiqua"/>
          <w:color w:val="auto"/>
        </w:rPr>
        <w:t>dopt</w:t>
      </w:r>
      <w:r>
        <w:rPr>
          <w:rFonts w:ascii="Book Antiqua" w:hAnsi="Book Antiqua"/>
          <w:color w:val="auto"/>
        </w:rPr>
        <w:t>ing</w:t>
      </w:r>
      <w:r w:rsidR="00D67B40" w:rsidRPr="00B367C6">
        <w:rPr>
          <w:rFonts w:ascii="Book Antiqua" w:hAnsi="Book Antiqua"/>
          <w:color w:val="auto"/>
        </w:rPr>
        <w:t xml:space="preserve"> eco-friendly practices and manag</w:t>
      </w:r>
      <w:r>
        <w:rPr>
          <w:rFonts w:ascii="Book Antiqua" w:hAnsi="Book Antiqua"/>
          <w:color w:val="auto"/>
        </w:rPr>
        <w:t>ing</w:t>
      </w:r>
      <w:r w:rsidR="00D67B40" w:rsidRPr="00B367C6">
        <w:rPr>
          <w:rFonts w:ascii="Book Antiqua" w:hAnsi="Book Antiqua"/>
          <w:color w:val="auto"/>
        </w:rPr>
        <w:t xml:space="preserve"> marine resources to prevent overexploitation.</w:t>
      </w:r>
    </w:p>
    <w:p w14:paraId="44998F95" w14:textId="60CB7A63" w:rsidR="00D67B40" w:rsidRPr="00B367C6" w:rsidRDefault="008610F9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P</w:t>
      </w:r>
      <w:r w:rsidRPr="00356FE9">
        <w:rPr>
          <w:rFonts w:ascii="Book Antiqua" w:hAnsi="Book Antiqua"/>
          <w:b/>
          <w:bCs/>
          <w:color w:val="auto"/>
        </w:rPr>
        <w:t>romoting aquaculture development and diversification</w:t>
      </w:r>
      <w:r w:rsidR="00D67B40" w:rsidRPr="00B367C6">
        <w:rPr>
          <w:rFonts w:ascii="Book Antiqua" w:hAnsi="Book Antiqua"/>
          <w:b/>
          <w:bCs/>
          <w:color w:val="auto"/>
        </w:rPr>
        <w:t>:</w:t>
      </w:r>
      <w:r w:rsidR="00D67B40" w:rsidRPr="00B367C6">
        <w:rPr>
          <w:rFonts w:ascii="Book Antiqua" w:hAnsi="Book Antiqua"/>
          <w:color w:val="auto"/>
        </w:rPr>
        <w:t xml:space="preserve"> </w:t>
      </w:r>
      <w:r>
        <w:rPr>
          <w:rFonts w:ascii="Book Antiqua" w:hAnsi="Book Antiqua"/>
          <w:color w:val="auto"/>
        </w:rPr>
        <w:t>Initiate</w:t>
      </w:r>
      <w:r w:rsidR="00725383" w:rsidRPr="00B367C6">
        <w:rPr>
          <w:rFonts w:ascii="Book Antiqua" w:hAnsi="Book Antiqua"/>
          <w:color w:val="auto"/>
        </w:rPr>
        <w:t xml:space="preserve"> and promote sustainable aquaculture—both marine and inland—to provide alternative livelihoods and reduce pressure on wild fish stocks. Diversify</w:t>
      </w:r>
      <w:r w:rsidR="00D67B40" w:rsidRPr="00B367C6">
        <w:rPr>
          <w:rFonts w:ascii="Book Antiqua" w:hAnsi="Book Antiqua"/>
          <w:color w:val="auto"/>
        </w:rPr>
        <w:t xml:space="preserve"> coastal aquaculture</w:t>
      </w:r>
      <w:r w:rsidR="00725383" w:rsidRPr="00B367C6">
        <w:rPr>
          <w:rFonts w:ascii="Book Antiqua" w:hAnsi="Book Antiqua"/>
          <w:color w:val="auto"/>
        </w:rPr>
        <w:t xml:space="preserve"> to seaweed</w:t>
      </w:r>
      <w:r w:rsidR="00D67B40" w:rsidRPr="00B367C6">
        <w:rPr>
          <w:rFonts w:ascii="Book Antiqua" w:hAnsi="Book Antiqua"/>
          <w:color w:val="auto"/>
        </w:rPr>
        <w:t xml:space="preserve"> extraction and marine biotechnology.</w:t>
      </w:r>
    </w:p>
    <w:p w14:paraId="1D556A0D" w14:textId="2F4AE332" w:rsidR="00D67B40" w:rsidRPr="00B367C6" w:rsidRDefault="00116359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356FE9">
        <w:rPr>
          <w:rFonts w:ascii="Book Antiqua" w:hAnsi="Book Antiqua"/>
          <w:b/>
          <w:bCs/>
          <w:color w:val="auto"/>
        </w:rPr>
        <w:t>Innovation through modern practices and technology</w:t>
      </w:r>
      <w:r w:rsidR="00D67B40" w:rsidRPr="00B367C6">
        <w:rPr>
          <w:rFonts w:ascii="Book Antiqua" w:hAnsi="Book Antiqua"/>
          <w:b/>
          <w:bCs/>
          <w:color w:val="auto"/>
        </w:rPr>
        <w:t>:</w:t>
      </w:r>
      <w:r w:rsidR="00D67B40" w:rsidRPr="00B367C6">
        <w:rPr>
          <w:rFonts w:ascii="Book Antiqua" w:hAnsi="Book Antiqua"/>
          <w:color w:val="auto"/>
        </w:rPr>
        <w:t xml:space="preserve"> Deploy modern monitoring, research, and digital solutions to improve productivity and management. Invest in technology</w:t>
      </w:r>
      <w:r w:rsidR="00624659">
        <w:rPr>
          <w:rFonts w:ascii="Book Antiqua" w:hAnsi="Book Antiqua"/>
          <w:color w:val="auto"/>
        </w:rPr>
        <w:t>,</w:t>
      </w:r>
      <w:r w:rsidR="00D67B40" w:rsidRPr="00B367C6">
        <w:rPr>
          <w:rFonts w:ascii="Book Antiqua" w:hAnsi="Book Antiqua"/>
          <w:color w:val="auto"/>
        </w:rPr>
        <w:t xml:space="preserve"> research</w:t>
      </w:r>
      <w:r w:rsidR="00AD284B" w:rsidRPr="00B367C6">
        <w:rPr>
          <w:rFonts w:ascii="Book Antiqua" w:hAnsi="Book Antiqua"/>
          <w:color w:val="auto"/>
        </w:rPr>
        <w:t xml:space="preserve"> &amp; training</w:t>
      </w:r>
      <w:r w:rsidR="00D67B40" w:rsidRPr="00B367C6">
        <w:rPr>
          <w:rFonts w:ascii="Book Antiqua" w:hAnsi="Book Antiqua"/>
          <w:color w:val="auto"/>
        </w:rPr>
        <w:t xml:space="preserve"> centers to foster innovation in marine resource utilization.</w:t>
      </w:r>
    </w:p>
    <w:p w14:paraId="70D2329C" w14:textId="29A86DAE" w:rsidR="00D67B40" w:rsidRPr="00B367C6" w:rsidRDefault="00116359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B</w:t>
      </w:r>
      <w:r w:rsidRPr="00356FE9">
        <w:rPr>
          <w:rFonts w:ascii="Book Antiqua" w:hAnsi="Book Antiqua"/>
          <w:b/>
          <w:bCs/>
          <w:color w:val="auto"/>
        </w:rPr>
        <w:t>uilding capacity of the stakeholders</w:t>
      </w:r>
      <w:r w:rsidR="00D67B40" w:rsidRPr="00B367C6">
        <w:rPr>
          <w:rFonts w:ascii="Book Antiqua" w:hAnsi="Book Antiqua"/>
          <w:b/>
          <w:bCs/>
          <w:color w:val="auto"/>
        </w:rPr>
        <w:t>:</w:t>
      </w:r>
      <w:r w:rsidR="00D67B40" w:rsidRPr="00B367C6">
        <w:rPr>
          <w:rFonts w:ascii="Book Antiqua" w:hAnsi="Book Antiqua"/>
          <w:color w:val="auto"/>
        </w:rPr>
        <w:t xml:space="preserve"> Equipping local stakeholders with skills</w:t>
      </w:r>
      <w:r>
        <w:rPr>
          <w:rFonts w:ascii="Book Antiqua" w:hAnsi="Book Antiqua"/>
          <w:color w:val="auto"/>
        </w:rPr>
        <w:t>, knowledge</w:t>
      </w:r>
      <w:r w:rsidR="00624659">
        <w:rPr>
          <w:rFonts w:ascii="Book Antiqua" w:hAnsi="Book Antiqua"/>
          <w:color w:val="auto"/>
        </w:rPr>
        <w:t>,</w:t>
      </w:r>
      <w:r w:rsidR="00D67B40" w:rsidRPr="00B367C6">
        <w:rPr>
          <w:rFonts w:ascii="Book Antiqua" w:hAnsi="Book Antiqua"/>
          <w:color w:val="auto"/>
        </w:rPr>
        <w:t xml:space="preserve"> and opportunities to </w:t>
      </w:r>
      <w:r w:rsidR="00624659">
        <w:rPr>
          <w:rFonts w:ascii="Book Antiqua" w:hAnsi="Book Antiqua"/>
          <w:color w:val="auto"/>
        </w:rPr>
        <w:t>participate actively in and obtain benefits from the blue economy</w:t>
      </w:r>
      <w:r w:rsidR="00D67B40" w:rsidRPr="00B367C6">
        <w:rPr>
          <w:rFonts w:ascii="Book Antiqua" w:hAnsi="Book Antiqua"/>
          <w:color w:val="auto"/>
        </w:rPr>
        <w:t>.</w:t>
      </w:r>
    </w:p>
    <w:p w14:paraId="4AEC8C39" w14:textId="47ED4060" w:rsidR="00D67B40" w:rsidRPr="00B367C6" w:rsidRDefault="00116359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A</w:t>
      </w:r>
      <w:r w:rsidRPr="00356FE9">
        <w:rPr>
          <w:rFonts w:ascii="Book Antiqua" w:hAnsi="Book Antiqua"/>
          <w:b/>
          <w:bCs/>
          <w:color w:val="auto"/>
        </w:rPr>
        <w:t xml:space="preserve">chieving diversification through value chain </w:t>
      </w:r>
      <w:r w:rsidR="00624659">
        <w:rPr>
          <w:rFonts w:ascii="Book Antiqua" w:hAnsi="Book Antiqua"/>
          <w:b/>
          <w:bCs/>
          <w:color w:val="auto"/>
        </w:rPr>
        <w:t>and</w:t>
      </w:r>
      <w:r w:rsidR="00624659" w:rsidRPr="00356FE9">
        <w:rPr>
          <w:rFonts w:ascii="Book Antiqua" w:hAnsi="Book Antiqua"/>
          <w:b/>
          <w:bCs/>
          <w:color w:val="auto"/>
        </w:rPr>
        <w:t xml:space="preserve"> infrastructure development</w:t>
      </w:r>
      <w:r w:rsidR="00624659" w:rsidRPr="00B367C6">
        <w:rPr>
          <w:rFonts w:ascii="Book Antiqua" w:hAnsi="Book Antiqua"/>
          <w:b/>
          <w:bCs/>
          <w:color w:val="auto"/>
        </w:rPr>
        <w:t>:</w:t>
      </w:r>
      <w:r w:rsidR="00624659" w:rsidRPr="00B367C6">
        <w:rPr>
          <w:rFonts w:ascii="Book Antiqua" w:hAnsi="Book Antiqua"/>
          <w:color w:val="auto"/>
        </w:rPr>
        <w:t xml:space="preserve"> Diversifying </w:t>
      </w:r>
      <w:r w:rsidR="00624659">
        <w:rPr>
          <w:rFonts w:ascii="Book Antiqua" w:hAnsi="Book Antiqua"/>
          <w:color w:val="auto"/>
        </w:rPr>
        <w:t xml:space="preserve">the </w:t>
      </w:r>
      <w:r w:rsidR="00624659" w:rsidRPr="00B367C6">
        <w:rPr>
          <w:rFonts w:ascii="Book Antiqua" w:hAnsi="Book Antiqua"/>
          <w:color w:val="auto"/>
        </w:rPr>
        <w:t xml:space="preserve">economy </w:t>
      </w:r>
      <w:r w:rsidR="00624659">
        <w:rPr>
          <w:rFonts w:ascii="Book Antiqua" w:hAnsi="Book Antiqua"/>
          <w:color w:val="auto"/>
        </w:rPr>
        <w:t>via</w:t>
      </w:r>
      <w:r w:rsidR="0076712A" w:rsidRPr="00B367C6">
        <w:rPr>
          <w:rFonts w:ascii="Book Antiqua" w:hAnsi="Book Antiqua"/>
          <w:color w:val="auto"/>
        </w:rPr>
        <w:t xml:space="preserve"> </w:t>
      </w:r>
      <w:r w:rsidR="007D3FCA" w:rsidRPr="00B367C6">
        <w:rPr>
          <w:rFonts w:ascii="Book Antiqua" w:hAnsi="Book Antiqua"/>
          <w:color w:val="auto"/>
        </w:rPr>
        <w:t>upgrad</w:t>
      </w:r>
      <w:r w:rsidR="009277B8">
        <w:rPr>
          <w:rFonts w:ascii="Book Antiqua" w:hAnsi="Book Antiqua"/>
          <w:color w:val="auto"/>
        </w:rPr>
        <w:t>ed</w:t>
      </w:r>
      <w:r w:rsidR="007D3FCA" w:rsidRPr="00B367C6">
        <w:rPr>
          <w:rFonts w:ascii="Book Antiqua" w:hAnsi="Book Antiqua"/>
          <w:color w:val="auto"/>
        </w:rPr>
        <w:t xml:space="preserve"> landing sites, boat</w:t>
      </w:r>
      <w:r w:rsidR="009277B8">
        <w:rPr>
          <w:rFonts w:ascii="Book Antiqua" w:hAnsi="Book Antiqua"/>
          <w:color w:val="auto"/>
        </w:rPr>
        <w:t xml:space="preserve"> </w:t>
      </w:r>
      <w:r w:rsidR="007D3FCA" w:rsidRPr="00B367C6">
        <w:rPr>
          <w:rFonts w:ascii="Book Antiqua" w:hAnsi="Book Antiqua"/>
          <w:color w:val="auto"/>
        </w:rPr>
        <w:t xml:space="preserve">building yards, </w:t>
      </w:r>
      <w:r w:rsidR="009277B8">
        <w:rPr>
          <w:rFonts w:ascii="Book Antiqua" w:hAnsi="Book Antiqua"/>
          <w:color w:val="auto"/>
        </w:rPr>
        <w:t>f</w:t>
      </w:r>
      <w:r w:rsidR="007D3FCA" w:rsidRPr="00B367C6">
        <w:rPr>
          <w:rFonts w:ascii="Book Antiqua" w:hAnsi="Book Antiqua"/>
          <w:color w:val="auto"/>
        </w:rPr>
        <w:t xml:space="preserve">ish processing facilities, </w:t>
      </w:r>
      <w:r w:rsidR="0076712A" w:rsidRPr="00B367C6">
        <w:rPr>
          <w:rFonts w:ascii="Book Antiqua" w:hAnsi="Book Antiqua"/>
          <w:color w:val="auto"/>
        </w:rPr>
        <w:t>coastal</w:t>
      </w:r>
      <w:r w:rsidR="00D67B40" w:rsidRPr="00B367C6">
        <w:rPr>
          <w:rFonts w:ascii="Book Antiqua" w:hAnsi="Book Antiqua"/>
          <w:color w:val="auto"/>
        </w:rPr>
        <w:t xml:space="preserve"> tourism, logistics, value-added</w:t>
      </w:r>
      <w:r w:rsidR="007D3FCA" w:rsidRPr="00B367C6">
        <w:rPr>
          <w:rFonts w:ascii="Book Antiqua" w:hAnsi="Book Antiqua"/>
          <w:color w:val="auto"/>
        </w:rPr>
        <w:t xml:space="preserve"> facilities</w:t>
      </w:r>
      <w:r w:rsidR="0076712A" w:rsidRPr="00B367C6">
        <w:rPr>
          <w:rFonts w:ascii="Book Antiqua" w:hAnsi="Book Antiqua"/>
          <w:color w:val="auto"/>
        </w:rPr>
        <w:t xml:space="preserve">, </w:t>
      </w:r>
      <w:r w:rsidR="00624659">
        <w:rPr>
          <w:rFonts w:ascii="Book Antiqua" w:hAnsi="Book Antiqua"/>
          <w:color w:val="auto"/>
        </w:rPr>
        <w:t>and</w:t>
      </w:r>
      <w:r w:rsidR="00C85BA0" w:rsidRPr="00B367C6">
        <w:rPr>
          <w:rFonts w:ascii="Book Antiqua" w:hAnsi="Book Antiqua"/>
          <w:color w:val="auto"/>
        </w:rPr>
        <w:t xml:space="preserve"> desalination.</w:t>
      </w:r>
    </w:p>
    <w:p w14:paraId="258127CB" w14:textId="0B847F10" w:rsidR="00AD284B" w:rsidRPr="00B367C6" w:rsidRDefault="005557F3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356FE9">
        <w:rPr>
          <w:rFonts w:ascii="Book Antiqua" w:hAnsi="Book Antiqua"/>
          <w:b/>
          <w:bCs/>
          <w:color w:val="auto"/>
        </w:rPr>
        <w:t>improv</w:t>
      </w:r>
      <w:r>
        <w:rPr>
          <w:rFonts w:ascii="Book Antiqua" w:hAnsi="Book Antiqua"/>
          <w:b/>
          <w:bCs/>
          <w:color w:val="auto"/>
        </w:rPr>
        <w:t>ing</w:t>
      </w:r>
      <w:r w:rsidRPr="00356FE9">
        <w:rPr>
          <w:rFonts w:ascii="Book Antiqua" w:hAnsi="Book Antiqua"/>
          <w:b/>
          <w:bCs/>
          <w:color w:val="auto"/>
        </w:rPr>
        <w:t xml:space="preserve"> governance and regulatory mechanism</w:t>
      </w:r>
      <w:r>
        <w:rPr>
          <w:rFonts w:ascii="Book Antiqua" w:hAnsi="Book Antiqua"/>
          <w:b/>
          <w:bCs/>
          <w:color w:val="auto"/>
        </w:rPr>
        <w:t>s</w:t>
      </w:r>
      <w:r w:rsidR="00D67B40" w:rsidRPr="00B367C6">
        <w:rPr>
          <w:rFonts w:ascii="Book Antiqua" w:hAnsi="Book Antiqua"/>
          <w:b/>
          <w:bCs/>
          <w:color w:val="auto"/>
        </w:rPr>
        <w:t>:</w:t>
      </w:r>
      <w:r w:rsidR="00D67B40" w:rsidRPr="00B367C6">
        <w:rPr>
          <w:rFonts w:ascii="Book Antiqua" w:hAnsi="Book Antiqua"/>
          <w:color w:val="auto"/>
        </w:rPr>
        <w:t xml:space="preserve"> Develop and enforce strong policy and governance frameworks to ensure transparency and compliance.</w:t>
      </w:r>
      <w:r w:rsidR="00AD284B" w:rsidRPr="00B367C6">
        <w:rPr>
          <w:rFonts w:ascii="Book Antiqua" w:hAnsi="Book Antiqua"/>
          <w:b/>
          <w:bCs/>
          <w:color w:val="auto"/>
        </w:rPr>
        <w:t xml:space="preserve"> </w:t>
      </w:r>
    </w:p>
    <w:p w14:paraId="56D7634B" w14:textId="4363B2C7" w:rsidR="00C571F9" w:rsidRPr="00852C61" w:rsidRDefault="005557F3" w:rsidP="001376E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bCs/>
          <w:color w:val="auto"/>
        </w:rPr>
        <w:t>S</w:t>
      </w:r>
      <w:r w:rsidRPr="00356FE9">
        <w:rPr>
          <w:rFonts w:ascii="Book Antiqua" w:hAnsi="Book Antiqua"/>
          <w:b/>
          <w:bCs/>
          <w:color w:val="auto"/>
        </w:rPr>
        <w:t xml:space="preserve">trengthening </w:t>
      </w:r>
      <w:r>
        <w:rPr>
          <w:rFonts w:ascii="Book Antiqua" w:hAnsi="Book Antiqua"/>
          <w:b/>
          <w:bCs/>
          <w:color w:val="auto"/>
        </w:rPr>
        <w:t>p</w:t>
      </w:r>
      <w:r w:rsidRPr="00356FE9">
        <w:rPr>
          <w:rFonts w:ascii="Book Antiqua" w:hAnsi="Book Antiqua"/>
          <w:b/>
          <w:bCs/>
          <w:color w:val="auto"/>
        </w:rPr>
        <w:t>articipation and stakeholder engagement</w:t>
      </w:r>
      <w:r w:rsidR="00624659">
        <w:rPr>
          <w:rFonts w:ascii="Book Antiqua" w:hAnsi="Book Antiqua"/>
          <w:b/>
          <w:bCs/>
          <w:color w:val="auto"/>
        </w:rPr>
        <w:t>:</w:t>
      </w:r>
      <w:r w:rsidR="00AD284B" w:rsidRPr="00B367C6">
        <w:rPr>
          <w:rFonts w:ascii="Book Antiqua" w:hAnsi="Book Antiqua"/>
          <w:b/>
          <w:bCs/>
          <w:color w:val="auto"/>
        </w:rPr>
        <w:t xml:space="preserve"> </w:t>
      </w:r>
      <w:r w:rsidR="00AD284B" w:rsidRPr="00B367C6">
        <w:rPr>
          <w:rFonts w:ascii="Book Antiqua" w:hAnsi="Book Antiqua"/>
          <w:color w:val="auto"/>
        </w:rPr>
        <w:t xml:space="preserve">Engage and facilitate </w:t>
      </w:r>
      <w:r w:rsidR="00624659">
        <w:rPr>
          <w:rFonts w:ascii="Book Antiqua" w:hAnsi="Book Antiqua"/>
          <w:color w:val="auto"/>
        </w:rPr>
        <w:t xml:space="preserve">the </w:t>
      </w:r>
      <w:r w:rsidR="00AD284B" w:rsidRPr="00B367C6">
        <w:rPr>
          <w:rFonts w:ascii="Book Antiqua" w:hAnsi="Book Antiqua"/>
          <w:color w:val="auto"/>
        </w:rPr>
        <w:t>private sector</w:t>
      </w:r>
      <w:r w:rsidR="00624659">
        <w:rPr>
          <w:rFonts w:ascii="Book Antiqua" w:hAnsi="Book Antiqua"/>
          <w:color w:val="auto"/>
        </w:rPr>
        <w:t>’s</w:t>
      </w:r>
      <w:r w:rsidR="00AD284B" w:rsidRPr="00B367C6">
        <w:rPr>
          <w:rFonts w:ascii="Book Antiqua" w:hAnsi="Book Antiqua"/>
          <w:color w:val="auto"/>
        </w:rPr>
        <w:t xml:space="preserve"> invest</w:t>
      </w:r>
      <w:r w:rsidR="00624659">
        <w:rPr>
          <w:rFonts w:ascii="Book Antiqua" w:hAnsi="Book Antiqua"/>
          <w:color w:val="auto"/>
        </w:rPr>
        <w:t>ment</w:t>
      </w:r>
      <w:r w:rsidR="00AD284B" w:rsidRPr="00B367C6">
        <w:rPr>
          <w:rFonts w:ascii="Book Antiqua" w:hAnsi="Book Antiqua"/>
          <w:color w:val="auto"/>
        </w:rPr>
        <w:t xml:space="preserve"> in</w:t>
      </w:r>
      <w:r w:rsidR="00624659">
        <w:rPr>
          <w:rFonts w:ascii="Book Antiqua" w:hAnsi="Book Antiqua"/>
          <w:color w:val="auto"/>
        </w:rPr>
        <w:t xml:space="preserve"> the</w:t>
      </w:r>
      <w:r w:rsidR="00AD284B" w:rsidRPr="00B367C6">
        <w:rPr>
          <w:rFonts w:ascii="Book Antiqua" w:hAnsi="Book Antiqua"/>
          <w:color w:val="auto"/>
        </w:rPr>
        <w:t xml:space="preserve"> blue economy and build trust. Integration efforts can be bolstered through innovative financing mechanisms such as blue bonds and public–private partnerships</w:t>
      </w:r>
      <w:r w:rsidR="00143B01">
        <w:rPr>
          <w:rFonts w:ascii="Book Antiqua" w:hAnsi="Book Antiqua"/>
          <w:color w:val="auto"/>
        </w:rPr>
        <w:t>.</w:t>
      </w:r>
      <w:r w:rsidR="00AD284B" w:rsidRPr="00B367C6">
        <w:rPr>
          <w:rFonts w:ascii="Book Antiqua" w:hAnsi="Book Antiqua"/>
          <w:color w:val="auto"/>
        </w:rPr>
        <w:t xml:space="preserve"> </w:t>
      </w:r>
      <w:r w:rsidR="00143B01">
        <w:rPr>
          <w:rFonts w:ascii="Book Antiqua" w:hAnsi="Book Antiqua"/>
          <w:color w:val="auto"/>
        </w:rPr>
        <w:t>These mechanisms ensure</w:t>
      </w:r>
      <w:r w:rsidR="00AD284B" w:rsidRPr="00B367C6">
        <w:rPr>
          <w:rFonts w:ascii="Book Antiqua" w:hAnsi="Book Antiqua"/>
          <w:color w:val="auto"/>
        </w:rPr>
        <w:t xml:space="preserve"> that investments in coastal infrastructure support job creation, enhance regional connectivity, and strengthen the overall competitiveness of Balochistan’s coastal and marine sectors.</w:t>
      </w:r>
    </w:p>
    <w:p w14:paraId="16FDED33" w14:textId="77777777" w:rsidR="00C571F9" w:rsidRDefault="00C571F9" w:rsidP="00C571F9">
      <w:pPr>
        <w:spacing w:after="0" w:line="240" w:lineRule="auto"/>
        <w:ind w:left="1080"/>
        <w:jc w:val="both"/>
        <w:rPr>
          <w:rFonts w:ascii="Book Antiqua" w:hAnsi="Book Antiqua"/>
          <w:color w:val="auto"/>
        </w:rPr>
      </w:pPr>
    </w:p>
    <w:p w14:paraId="6FF487E6" w14:textId="1305FCDC" w:rsidR="00C571F9" w:rsidRPr="00B367C6" w:rsidRDefault="00C571F9" w:rsidP="00C571F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C571F9">
        <w:rPr>
          <w:rFonts w:ascii="Book Antiqua" w:hAnsi="Book Antiqua"/>
          <w:b/>
          <w:bCs/>
          <w:color w:val="auto"/>
          <w:sz w:val="20"/>
          <w:szCs w:val="20"/>
        </w:rPr>
        <w:t>A) Detail of Strategic Objectives:</w:t>
      </w:r>
    </w:p>
    <w:p w14:paraId="55F4A881" w14:textId="591CEEF2" w:rsidR="00901E72" w:rsidRPr="00B367C6" w:rsidRDefault="00901E7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1696"/>
        <w:gridCol w:w="2626"/>
        <w:gridCol w:w="2084"/>
        <w:gridCol w:w="1728"/>
      </w:tblGrid>
      <w:tr w:rsidR="003518E9" w:rsidRPr="00B367C6" w14:paraId="2162FADF" w14:textId="77777777" w:rsidTr="00C520D6">
        <w:tc>
          <w:tcPr>
            <w:tcW w:w="0" w:type="auto"/>
            <w:gridSpan w:val="5"/>
          </w:tcPr>
          <w:p w14:paraId="56FF761C" w14:textId="0B394AF4" w:rsidR="003518E9" w:rsidRPr="00B367C6" w:rsidRDefault="003518E9" w:rsidP="003518E9">
            <w:pPr>
              <w:ind w:left="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Objective 1:  Sustainable Marine &amp; Inland Living Resource Management</w:t>
            </w:r>
          </w:p>
        </w:tc>
      </w:tr>
      <w:tr w:rsidR="003518E9" w:rsidRPr="00B367C6" w14:paraId="2396FA62" w14:textId="77777777" w:rsidTr="00C520D6">
        <w:tc>
          <w:tcPr>
            <w:tcW w:w="0" w:type="auto"/>
            <w:gridSpan w:val="2"/>
          </w:tcPr>
          <w:p w14:paraId="6DF7473E" w14:textId="1B985680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Goals</w:t>
            </w:r>
          </w:p>
        </w:tc>
        <w:tc>
          <w:tcPr>
            <w:tcW w:w="0" w:type="auto"/>
          </w:tcPr>
          <w:p w14:paraId="4275070A" w14:textId="387D946C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Activities</w:t>
            </w:r>
          </w:p>
        </w:tc>
        <w:tc>
          <w:tcPr>
            <w:tcW w:w="0" w:type="auto"/>
          </w:tcPr>
          <w:p w14:paraId="1E9BEBAB" w14:textId="369BB3AD" w:rsidR="003518E9" w:rsidRPr="00B367C6" w:rsidRDefault="00013AA5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Investment</w:t>
            </w:r>
            <w:r w:rsidR="003518E9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Considerations</w:t>
            </w:r>
          </w:p>
        </w:tc>
        <w:tc>
          <w:tcPr>
            <w:tcW w:w="0" w:type="auto"/>
          </w:tcPr>
          <w:p w14:paraId="5EACBB36" w14:textId="506137BB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Measurable Outcomes / KPIs</w:t>
            </w:r>
            <w:r w:rsidR="00C571F9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in 10 Years</w:t>
            </w:r>
          </w:p>
        </w:tc>
      </w:tr>
      <w:tr w:rsidR="002F3001" w:rsidRPr="00B367C6" w14:paraId="7156B810" w14:textId="77777777" w:rsidTr="00A211AE">
        <w:tc>
          <w:tcPr>
            <w:tcW w:w="496" w:type="dxa"/>
          </w:tcPr>
          <w:p w14:paraId="4E210458" w14:textId="16848F0A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14:paraId="365D830B" w14:textId="6733ED3C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Robust MCS System for IUU Control</w:t>
            </w:r>
          </w:p>
        </w:tc>
        <w:tc>
          <w:tcPr>
            <w:tcW w:w="0" w:type="auto"/>
          </w:tcPr>
          <w:p w14:paraId="3C791736" w14:textId="6A7AFE10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Deploy MCS technology and protocols; coordinate between provincial and federal agencies.</w:t>
            </w:r>
          </w:p>
        </w:tc>
        <w:tc>
          <w:tcPr>
            <w:tcW w:w="0" w:type="auto"/>
          </w:tcPr>
          <w:p w14:paraId="0C7C4C3C" w14:textId="36EA1E5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bookmarkStart w:id="1" w:name="_Hlk190432805"/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surveillance equipment</w:t>
            </w:r>
            <w:r w:rsidR="00A211AE">
              <w:rPr>
                <w:rFonts w:ascii="Book Antiqua" w:hAnsi="Book Antiqua"/>
                <w:color w:val="auto"/>
                <w:sz w:val="16"/>
                <w:szCs w:val="16"/>
              </w:rPr>
              <w:t>, boats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,</w:t>
            </w:r>
            <w:r w:rsidR="00A211AE">
              <w:rPr>
                <w:rFonts w:ascii="Book Antiqua" w:hAnsi="Book Antiqua"/>
                <w:color w:val="auto"/>
                <w:sz w:val="16"/>
                <w:szCs w:val="16"/>
              </w:rPr>
              <w:t xml:space="preserve"> &amp;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operational costs, and inter-agency coordination.</w:t>
            </w:r>
            <w:bookmarkEnd w:id="1"/>
          </w:p>
        </w:tc>
        <w:tc>
          <w:tcPr>
            <w:tcW w:w="0" w:type="auto"/>
          </w:tcPr>
          <w:p w14:paraId="17855691" w14:textId="3702EA0E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Reduce IUU fishing incidents by </w:t>
            </w:r>
            <w:r w:rsidR="00A211AE">
              <w:rPr>
                <w:rFonts w:ascii="Book Antiqua" w:hAnsi="Book Antiqua"/>
                <w:color w:val="auto"/>
                <w:sz w:val="16"/>
                <w:szCs w:val="16"/>
              </w:rPr>
              <w:t>7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0% within 5 years.</w:t>
            </w:r>
          </w:p>
        </w:tc>
      </w:tr>
      <w:tr w:rsidR="002F3001" w:rsidRPr="00B367C6" w14:paraId="2F1B3CC3" w14:textId="77777777" w:rsidTr="00A211AE">
        <w:tc>
          <w:tcPr>
            <w:tcW w:w="496" w:type="dxa"/>
          </w:tcPr>
          <w:p w14:paraId="1FC389D8" w14:textId="47DD2D0F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696" w:type="dxa"/>
          </w:tcPr>
          <w:p w14:paraId="2962D445" w14:textId="5EA5F562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Formulate &amp; Enforce Rules</w:t>
            </w:r>
          </w:p>
        </w:tc>
        <w:tc>
          <w:tcPr>
            <w:tcW w:w="0" w:type="auto"/>
          </w:tcPr>
          <w:p w14:paraId="4F761A88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comprehensive, business</w:t>
            </w:r>
            <w:r w:rsidRPr="00B367C6">
              <w:rPr>
                <w:rFonts w:ascii="Cambria Math" w:hAnsi="Cambria Math" w:cs="Cambria Math"/>
                <w:color w:val="auto"/>
                <w:sz w:val="16"/>
                <w:szCs w:val="16"/>
              </w:rPr>
              <w:t>‐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friendly rules covering all aspects of the policy; treat any violation as illegal.</w:t>
            </w:r>
          </w:p>
        </w:tc>
        <w:tc>
          <w:tcPr>
            <w:tcW w:w="0" w:type="auto"/>
          </w:tcPr>
          <w:p w14:paraId="00E4A77B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drafting, stakeholder consultations, and enforcement system setup.</w:t>
            </w:r>
          </w:p>
        </w:tc>
        <w:tc>
          <w:tcPr>
            <w:tcW w:w="0" w:type="auto"/>
          </w:tcPr>
          <w:p w14:paraId="5EF9C584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Rules published and enforced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≥95% compliance as measured by inspections.</w:t>
            </w:r>
          </w:p>
        </w:tc>
      </w:tr>
      <w:tr w:rsidR="002F3001" w:rsidRPr="00B367C6" w14:paraId="07B4FB1D" w14:textId="77777777" w:rsidTr="00A211AE">
        <w:tc>
          <w:tcPr>
            <w:tcW w:w="496" w:type="dxa"/>
          </w:tcPr>
          <w:p w14:paraId="30AD5D79" w14:textId="77425184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696" w:type="dxa"/>
          </w:tcPr>
          <w:p w14:paraId="3D1CCAC3" w14:textId="2B8BE3C2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Seasonal Fishing Ban on Target Species</w:t>
            </w:r>
          </w:p>
        </w:tc>
        <w:tc>
          <w:tcPr>
            <w:tcW w:w="0" w:type="auto"/>
          </w:tcPr>
          <w:p w14:paraId="149B77AE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Impose bans during June–August on species in spawning periods (rather than a blanket ban) to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protect reproductive stocks and support small-scale fishers’ livelihoods.</w:t>
            </w:r>
          </w:p>
        </w:tc>
        <w:tc>
          <w:tcPr>
            <w:tcW w:w="0" w:type="auto"/>
          </w:tcPr>
          <w:p w14:paraId="2B4B03B6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 xml:space="preserve">Administrative costs to update permits and monitor seasonal closures;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capacity for species-specific data collection.</w:t>
            </w:r>
          </w:p>
        </w:tc>
        <w:tc>
          <w:tcPr>
            <w:tcW w:w="0" w:type="auto"/>
          </w:tcPr>
          <w:p w14:paraId="77DA2B1D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• ≥90% compliance with seasonal bans.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Documented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recovery in spawning stocks (≥15% biomass increase over baseline).</w:t>
            </w:r>
          </w:p>
        </w:tc>
      </w:tr>
      <w:tr w:rsidR="002F3001" w:rsidRPr="00B367C6" w14:paraId="7F43DDC3" w14:textId="77777777" w:rsidTr="00A211AE">
        <w:tc>
          <w:tcPr>
            <w:tcW w:w="496" w:type="dxa"/>
          </w:tcPr>
          <w:p w14:paraId="25451100" w14:textId="5C47C8BE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696" w:type="dxa"/>
          </w:tcPr>
          <w:p w14:paraId="45123983" w14:textId="1A948446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Observer Program for Protected Species</w:t>
            </w:r>
          </w:p>
        </w:tc>
        <w:tc>
          <w:tcPr>
            <w:tcW w:w="0" w:type="auto"/>
          </w:tcPr>
          <w:p w14:paraId="67353659" w14:textId="67F619F9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Collaborate with national/international bodies to implement an observer program to protect endangered species (e.g. turtles, dolphins, sharks).</w:t>
            </w:r>
          </w:p>
        </w:tc>
        <w:tc>
          <w:tcPr>
            <w:tcW w:w="0" w:type="auto"/>
          </w:tcPr>
          <w:p w14:paraId="7F72D36A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Costs for training observers, equipment, and reporting systems; coordination with UN agencies.</w:t>
            </w:r>
          </w:p>
        </w:tc>
        <w:tc>
          <w:tcPr>
            <w:tcW w:w="0" w:type="auto"/>
          </w:tcPr>
          <w:p w14:paraId="7325769A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Observer coverage ≥80% of operations.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by-catch of protected species by ≥40%.</w:t>
            </w:r>
          </w:p>
        </w:tc>
      </w:tr>
      <w:tr w:rsidR="002F3001" w:rsidRPr="00B367C6" w14:paraId="6E311B34" w14:textId="77777777" w:rsidTr="00A211AE">
        <w:tc>
          <w:tcPr>
            <w:tcW w:w="496" w:type="dxa"/>
          </w:tcPr>
          <w:p w14:paraId="46765C0C" w14:textId="46D69CA8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696" w:type="dxa"/>
          </w:tcPr>
          <w:p w14:paraId="699F90BA" w14:textId="65AA045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Mesopelagic Resource Utilization</w:t>
            </w:r>
          </w:p>
        </w:tc>
        <w:tc>
          <w:tcPr>
            <w:tcW w:w="0" w:type="auto"/>
          </w:tcPr>
          <w:p w14:paraId="29801866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Research and pilot the use of mesopelagic organisms as an alternative “trash” resource for fish meal production.</w:t>
            </w:r>
          </w:p>
        </w:tc>
        <w:tc>
          <w:tcPr>
            <w:tcW w:w="0" w:type="auto"/>
          </w:tcPr>
          <w:p w14:paraId="3234B8F4" w14:textId="5E086EB0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Upgrade fishing Boats to exploit mesopelagic Resources</w:t>
            </w:r>
          </w:p>
        </w:tc>
        <w:tc>
          <w:tcPr>
            <w:tcW w:w="0" w:type="auto"/>
          </w:tcPr>
          <w:p w14:paraId="2BA82F73" w14:textId="45EEE333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Demonstrated potential to replace ≥20% of conventional fish meal inputs by exploiting mesopelagic resource</w:t>
            </w:r>
          </w:p>
        </w:tc>
      </w:tr>
      <w:tr w:rsidR="002F3001" w:rsidRPr="00B367C6" w14:paraId="062B6911" w14:textId="77777777" w:rsidTr="00A211AE">
        <w:tc>
          <w:tcPr>
            <w:tcW w:w="496" w:type="dxa"/>
          </w:tcPr>
          <w:p w14:paraId="7235FF1B" w14:textId="4412514A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696" w:type="dxa"/>
            <w:hideMark/>
          </w:tcPr>
          <w:p w14:paraId="6CED7E38" w14:textId="45B6004A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Ban Destructive Practices</w:t>
            </w:r>
          </w:p>
        </w:tc>
        <w:tc>
          <w:tcPr>
            <w:tcW w:w="0" w:type="auto"/>
            <w:hideMark/>
          </w:tcPr>
          <w:p w14:paraId="6E100C92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Prohibit dynamiting, poisoning, and similar destructive methods (e.g. spearfishing in coral areas).</w:t>
            </w:r>
          </w:p>
        </w:tc>
        <w:tc>
          <w:tcPr>
            <w:tcW w:w="0" w:type="auto"/>
            <w:hideMark/>
          </w:tcPr>
          <w:p w14:paraId="78BF4255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Enforcement training and monitoring; legal penalties and fines.</w:t>
            </w:r>
          </w:p>
        </w:tc>
        <w:tc>
          <w:tcPr>
            <w:tcW w:w="0" w:type="auto"/>
            <w:hideMark/>
          </w:tcPr>
          <w:p w14:paraId="5C60BC7A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ban in regulations; zero tolerance enforced.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Documented incidents reduced to near zero (&lt;5 per year).</w:t>
            </w:r>
          </w:p>
        </w:tc>
      </w:tr>
      <w:tr w:rsidR="002F3001" w:rsidRPr="00B367C6" w14:paraId="062B4754" w14:textId="77777777" w:rsidTr="00A211AE">
        <w:tc>
          <w:tcPr>
            <w:tcW w:w="496" w:type="dxa"/>
          </w:tcPr>
          <w:p w14:paraId="40BD8E49" w14:textId="69ABDCBA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696" w:type="dxa"/>
            <w:hideMark/>
          </w:tcPr>
          <w:p w14:paraId="4A6A755C" w14:textId="1C88A20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Standardize Catch &amp; Stock Data Reporting</w:t>
            </w:r>
          </w:p>
        </w:tc>
        <w:tc>
          <w:tcPr>
            <w:tcW w:w="0" w:type="auto"/>
            <w:hideMark/>
          </w:tcPr>
          <w:p w14:paraId="71252F7F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Mandate the completion of catch disposal forms on landing and maintain digital records (including a combined stock database updated through regular assessments).</w:t>
            </w:r>
          </w:p>
        </w:tc>
        <w:tc>
          <w:tcPr>
            <w:tcW w:w="0" w:type="auto"/>
            <w:hideMark/>
          </w:tcPr>
          <w:p w14:paraId="3A9C1C9D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IT system development, digital training, and routine stock assessment funding.</w:t>
            </w:r>
          </w:p>
        </w:tc>
        <w:tc>
          <w:tcPr>
            <w:tcW w:w="0" w:type="auto"/>
            <w:hideMark/>
          </w:tcPr>
          <w:p w14:paraId="12028815" w14:textId="28FB3E79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of licensed vessels report catch data electronically.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Stock data at landing sites updated at defined intervals (e.g. every 6–12 months).</w:t>
            </w:r>
          </w:p>
        </w:tc>
      </w:tr>
      <w:tr w:rsidR="002F3001" w:rsidRPr="00B367C6" w14:paraId="6BBBA01B" w14:textId="77777777" w:rsidTr="00A211AE">
        <w:tc>
          <w:tcPr>
            <w:tcW w:w="496" w:type="dxa"/>
          </w:tcPr>
          <w:p w14:paraId="33069F5D" w14:textId="5541D8C9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696" w:type="dxa"/>
          </w:tcPr>
          <w:p w14:paraId="455C0FBF" w14:textId="43085DE3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Habitat Protection &amp; Pollution Control</w:t>
            </w:r>
          </w:p>
        </w:tc>
        <w:tc>
          <w:tcPr>
            <w:tcW w:w="0" w:type="auto"/>
          </w:tcPr>
          <w:p w14:paraId="77D4EEFF" w14:textId="2ED90FD5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Implement environmental management programs; control pollution sources at harbours.</w:t>
            </w:r>
          </w:p>
        </w:tc>
        <w:tc>
          <w:tcPr>
            <w:tcW w:w="0" w:type="auto"/>
          </w:tcPr>
          <w:p w14:paraId="3EE199F5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environmental management, pollution control measures, and habitat restoration projects.</w:t>
            </w:r>
          </w:p>
        </w:tc>
        <w:tc>
          <w:tcPr>
            <w:tcW w:w="0" w:type="auto"/>
          </w:tcPr>
          <w:p w14:paraId="6FDC2671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protected marine area by ≥20%.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Reduce pollution incidents by 40%.</w:t>
            </w:r>
          </w:p>
        </w:tc>
      </w:tr>
      <w:tr w:rsidR="002F3001" w:rsidRPr="00B367C6" w14:paraId="2983FA55" w14:textId="77777777" w:rsidTr="00A211AE">
        <w:tc>
          <w:tcPr>
            <w:tcW w:w="496" w:type="dxa"/>
          </w:tcPr>
          <w:p w14:paraId="7F9CA6B4" w14:textId="74D7DB5F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696" w:type="dxa"/>
          </w:tcPr>
          <w:p w14:paraId="17FA0ABF" w14:textId="201C7AB8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Conservation &amp; Alternative Livelihoods</w:t>
            </w:r>
          </w:p>
        </w:tc>
        <w:tc>
          <w:tcPr>
            <w:tcW w:w="0" w:type="auto"/>
          </w:tcPr>
          <w:p w14:paraId="6E7AFA41" w14:textId="58413059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Establish ban periods; develop alternative income programs.</w:t>
            </w:r>
          </w:p>
        </w:tc>
        <w:tc>
          <w:tcPr>
            <w:tcW w:w="0" w:type="auto"/>
          </w:tcPr>
          <w:p w14:paraId="7EDF8AA4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Support for alternative livelihood programs; compensation schemes for affected fishers.</w:t>
            </w:r>
          </w:p>
        </w:tc>
        <w:tc>
          <w:tcPr>
            <w:tcW w:w="0" w:type="auto"/>
          </w:tcPr>
          <w:p w14:paraId="60D6BFAB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Reduce overfishing pressure by 25%.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alternative livelihood uptake by 30%.</w:t>
            </w:r>
          </w:p>
        </w:tc>
      </w:tr>
      <w:tr w:rsidR="002F3001" w:rsidRPr="00B367C6" w14:paraId="247EA013" w14:textId="77777777" w:rsidTr="00A211AE">
        <w:tc>
          <w:tcPr>
            <w:tcW w:w="496" w:type="dxa"/>
          </w:tcPr>
          <w:p w14:paraId="183A1A6B" w14:textId="7E94D7D9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696" w:type="dxa"/>
          </w:tcPr>
          <w:p w14:paraId="47276858" w14:textId="37B43AA2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Marine Fish Sanctuaries</w:t>
            </w:r>
          </w:p>
        </w:tc>
        <w:tc>
          <w:tcPr>
            <w:tcW w:w="0" w:type="auto"/>
          </w:tcPr>
          <w:p w14:paraId="4DDACD29" w14:textId="57E8BB98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Conduct scientific studies; designate and manage sanctuary areas.</w:t>
            </w:r>
          </w:p>
        </w:tc>
        <w:tc>
          <w:tcPr>
            <w:tcW w:w="0" w:type="auto"/>
          </w:tcPr>
          <w:p w14:paraId="5DFD8BE3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Research, designation, and ongoing management costs.</w:t>
            </w:r>
          </w:p>
        </w:tc>
        <w:tc>
          <w:tcPr>
            <w:tcW w:w="0" w:type="auto"/>
          </w:tcPr>
          <w:p w14:paraId="62EC762E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Establish 5 new marine sanctuaries within the short–medium term.</w:t>
            </w:r>
          </w:p>
        </w:tc>
      </w:tr>
      <w:tr w:rsidR="002F3001" w:rsidRPr="00B367C6" w14:paraId="2126B825" w14:textId="77777777" w:rsidTr="00A211AE">
        <w:tc>
          <w:tcPr>
            <w:tcW w:w="496" w:type="dxa"/>
          </w:tcPr>
          <w:p w14:paraId="08E40246" w14:textId="688906A3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14:paraId="28CFB8D1" w14:textId="08142BE1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Artificial Coral Reefs</w:t>
            </w:r>
          </w:p>
        </w:tc>
        <w:tc>
          <w:tcPr>
            <w:tcW w:w="0" w:type="auto"/>
          </w:tcPr>
          <w:p w14:paraId="43F20171" w14:textId="16719A53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Research and implement coral development projects at selected locations.</w:t>
            </w:r>
          </w:p>
        </w:tc>
        <w:tc>
          <w:tcPr>
            <w:tcW w:w="0" w:type="auto"/>
          </w:tcPr>
          <w:p w14:paraId="362E2BE3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research and coral cultivation projects.</w:t>
            </w:r>
          </w:p>
        </w:tc>
        <w:tc>
          <w:tcPr>
            <w:tcW w:w="0" w:type="auto"/>
          </w:tcPr>
          <w:p w14:paraId="24566328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Develop artificial coral areas over designated marine zones (target area to be defined by research).</w:t>
            </w:r>
          </w:p>
        </w:tc>
      </w:tr>
      <w:tr w:rsidR="002F3001" w:rsidRPr="00B367C6" w14:paraId="7450AEF4" w14:textId="77777777" w:rsidTr="00A211AE">
        <w:tc>
          <w:tcPr>
            <w:tcW w:w="496" w:type="dxa"/>
          </w:tcPr>
          <w:p w14:paraId="354C54A6" w14:textId="387D7C5E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696" w:type="dxa"/>
          </w:tcPr>
          <w:p w14:paraId="65732946" w14:textId="2E37FF5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Enhance Governance for Inland Fisheries</w:t>
            </w:r>
          </w:p>
        </w:tc>
        <w:tc>
          <w:tcPr>
            <w:tcW w:w="0" w:type="auto"/>
          </w:tcPr>
          <w:p w14:paraId="0E03475D" w14:textId="1F3A2F68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Set up the new division; restructure institutional arrangements to focus on sustainable inland fisheries.</w:t>
            </w:r>
          </w:p>
        </w:tc>
        <w:tc>
          <w:tcPr>
            <w:tcW w:w="0" w:type="auto"/>
          </w:tcPr>
          <w:p w14:paraId="2ED56199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Administrative restructuring costs; operational and capacity-building budgets.</w:t>
            </w:r>
          </w:p>
        </w:tc>
        <w:tc>
          <w:tcPr>
            <w:tcW w:w="0" w:type="auto"/>
          </w:tcPr>
          <w:p w14:paraId="4B0E07DE" w14:textId="01C6244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Directorate-General established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Governance </w:t>
            </w:r>
            <w:r w:rsidR="002F3001" w:rsidRPr="00B367C6">
              <w:rPr>
                <w:rFonts w:ascii="Book Antiqua" w:hAnsi="Book Antiqua"/>
                <w:color w:val="auto"/>
                <w:sz w:val="16"/>
                <w:szCs w:val="16"/>
              </w:rPr>
              <w:t>5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performance index i</w:t>
            </w:r>
            <w:r w:rsidR="002F3001" w:rsidRPr="00B367C6">
              <w:rPr>
                <w:rFonts w:ascii="Book Antiqua" w:hAnsi="Book Antiqua"/>
                <w:color w:val="auto"/>
                <w:sz w:val="16"/>
                <w:szCs w:val="16"/>
              </w:rPr>
              <w:t>6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mproves by ≥30%.</w:t>
            </w:r>
          </w:p>
        </w:tc>
      </w:tr>
      <w:tr w:rsidR="002F3001" w:rsidRPr="00B367C6" w14:paraId="60EC0E19" w14:textId="77777777" w:rsidTr="00A211AE">
        <w:tc>
          <w:tcPr>
            <w:tcW w:w="496" w:type="dxa"/>
          </w:tcPr>
          <w:p w14:paraId="6E63997C" w14:textId="77B89CDF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696" w:type="dxa"/>
          </w:tcPr>
          <w:p w14:paraId="5654C8A4" w14:textId="4C58312E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Regulatory Framework for Freshwater Access</w:t>
            </w:r>
          </w:p>
        </w:tc>
        <w:tc>
          <w:tcPr>
            <w:tcW w:w="0" w:type="auto"/>
          </w:tcPr>
          <w:p w14:paraId="0DA21B1D" w14:textId="163966A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Draft and implement legal frameworks; engage stakeholders for consensus.</w:t>
            </w:r>
          </w:p>
        </w:tc>
        <w:tc>
          <w:tcPr>
            <w:tcW w:w="0" w:type="auto"/>
          </w:tcPr>
          <w:p w14:paraId="1EF6F1B7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drafting, stakeholder consultation, and implementation costs.</w:t>
            </w:r>
          </w:p>
        </w:tc>
        <w:tc>
          <w:tcPr>
            <w:tcW w:w="0" w:type="auto"/>
          </w:tcPr>
          <w:p w14:paraId="02A3CC94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Legal framework adopted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90% compliance rate among freshwater fisheries users.</w:t>
            </w:r>
          </w:p>
        </w:tc>
      </w:tr>
      <w:tr w:rsidR="002F3001" w:rsidRPr="00B367C6" w14:paraId="5A57EB9A" w14:textId="77777777" w:rsidTr="00A211AE">
        <w:tc>
          <w:tcPr>
            <w:tcW w:w="496" w:type="dxa"/>
          </w:tcPr>
          <w:p w14:paraId="7E60273E" w14:textId="0BA8051D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696" w:type="dxa"/>
          </w:tcPr>
          <w:p w14:paraId="5AE5C819" w14:textId="7E0419D6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Conduct a Comprehensive Scoping Study</w:t>
            </w:r>
          </w:p>
        </w:tc>
        <w:tc>
          <w:tcPr>
            <w:tcW w:w="0" w:type="auto"/>
          </w:tcPr>
          <w:p w14:paraId="3C3A50F5" w14:textId="3324AFAC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Conduct a scoping study in collaboration with the Irrigation Department; map resources and recommend a rehabilitation plan.</w:t>
            </w:r>
          </w:p>
        </w:tc>
        <w:tc>
          <w:tcPr>
            <w:tcW w:w="0" w:type="auto"/>
          </w:tcPr>
          <w:p w14:paraId="244093BC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Research funding; technical consultancy and mapping technology expenses.</w:t>
            </w:r>
          </w:p>
        </w:tc>
        <w:tc>
          <w:tcPr>
            <w:tcW w:w="0" w:type="auto"/>
          </w:tcPr>
          <w:p w14:paraId="5C7046C5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Complete the scoping study and mapping within 3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Coverage of ≥90% of target freshwater resources.</w:t>
            </w:r>
          </w:p>
        </w:tc>
      </w:tr>
      <w:tr w:rsidR="002F3001" w:rsidRPr="00B367C6" w14:paraId="792BB173" w14:textId="77777777" w:rsidTr="00A211AE">
        <w:tc>
          <w:tcPr>
            <w:tcW w:w="496" w:type="dxa"/>
          </w:tcPr>
          <w:p w14:paraId="0DBE5265" w14:textId="661F3693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696" w:type="dxa"/>
          </w:tcPr>
          <w:p w14:paraId="79F64C55" w14:textId="49CE6325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Map Resources &amp; Build Capacity for Inland Fisheries</w:t>
            </w:r>
          </w:p>
        </w:tc>
        <w:tc>
          <w:tcPr>
            <w:tcW w:w="0" w:type="auto"/>
          </w:tcPr>
          <w:p w14:paraId="78DB4D77" w14:textId="21743580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Implement mapping and stakeholder training programs; enhance extension services at district levels.</w:t>
            </w:r>
          </w:p>
        </w:tc>
        <w:tc>
          <w:tcPr>
            <w:tcW w:w="0" w:type="auto"/>
          </w:tcPr>
          <w:p w14:paraId="1037C059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mapping technologies, training, and extension service enhancements.</w:t>
            </w:r>
          </w:p>
        </w:tc>
        <w:tc>
          <w:tcPr>
            <w:tcW w:w="0" w:type="auto"/>
          </w:tcPr>
          <w:p w14:paraId="45DAE262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Train 100% of targeted district offices and stakeholders within 3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Achieve a ≥25% increase in local capacity ratings.</w:t>
            </w:r>
          </w:p>
        </w:tc>
      </w:tr>
      <w:tr w:rsidR="002F3001" w:rsidRPr="00B367C6" w14:paraId="44967053" w14:textId="77777777" w:rsidTr="00A211AE">
        <w:tc>
          <w:tcPr>
            <w:tcW w:w="496" w:type="dxa"/>
          </w:tcPr>
          <w:p w14:paraId="0FD58FD7" w14:textId="2C63E733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696" w:type="dxa"/>
          </w:tcPr>
          <w:p w14:paraId="1C437F8B" w14:textId="596B98E6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Raise Awareness on Inland Fisheries Development</w:t>
            </w:r>
          </w:p>
        </w:tc>
        <w:tc>
          <w:tcPr>
            <w:tcW w:w="0" w:type="auto"/>
          </w:tcPr>
          <w:p w14:paraId="6480A739" w14:textId="02352514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Conduct targeted awareness campaigns using accessible communication channels.</w:t>
            </w:r>
          </w:p>
        </w:tc>
        <w:tc>
          <w:tcPr>
            <w:tcW w:w="0" w:type="auto"/>
          </w:tcPr>
          <w:p w14:paraId="369C2A99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Communication campaign costs; outreach program budgets.</w:t>
            </w:r>
          </w:p>
        </w:tc>
        <w:tc>
          <w:tcPr>
            <w:tcW w:w="0" w:type="auto"/>
          </w:tcPr>
          <w:p w14:paraId="201AF0D9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Achieve a ≥30% increase in stakeholder awareness (measured via surveys) within 2 years.</w:t>
            </w:r>
          </w:p>
        </w:tc>
      </w:tr>
      <w:tr w:rsidR="002F3001" w:rsidRPr="00B367C6" w14:paraId="08A48122" w14:textId="77777777" w:rsidTr="00A211AE">
        <w:tc>
          <w:tcPr>
            <w:tcW w:w="496" w:type="dxa"/>
          </w:tcPr>
          <w:p w14:paraId="71EF90C5" w14:textId="6E36CF9B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1.1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696" w:type="dxa"/>
          </w:tcPr>
          <w:p w14:paraId="5A600288" w14:textId="0EFBEE3F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Freshwater Fish Sanctuaries</w:t>
            </w:r>
          </w:p>
        </w:tc>
        <w:tc>
          <w:tcPr>
            <w:tcW w:w="0" w:type="auto"/>
          </w:tcPr>
          <w:p w14:paraId="304E0834" w14:textId="4BDC1EDF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Identify potential sanctuary sites; conduct studies; designate and manage sanctuary areas.</w:t>
            </w:r>
          </w:p>
        </w:tc>
        <w:tc>
          <w:tcPr>
            <w:tcW w:w="0" w:type="auto"/>
          </w:tcPr>
          <w:p w14:paraId="3C9D82D7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Research, designation, and long-term management costs.</w:t>
            </w:r>
          </w:p>
        </w:tc>
        <w:tc>
          <w:tcPr>
            <w:tcW w:w="0" w:type="auto"/>
          </w:tcPr>
          <w:p w14:paraId="01B144AE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Develop 20 freshwater sanctuaries within the short–medium term.</w:t>
            </w:r>
          </w:p>
        </w:tc>
      </w:tr>
      <w:tr w:rsidR="002F3001" w:rsidRPr="00B367C6" w14:paraId="3F98B578" w14:textId="77777777" w:rsidTr="00A211AE">
        <w:tc>
          <w:tcPr>
            <w:tcW w:w="496" w:type="dxa"/>
          </w:tcPr>
          <w:p w14:paraId="0919770B" w14:textId="2F033B32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1696" w:type="dxa"/>
          </w:tcPr>
          <w:p w14:paraId="29FAB87E" w14:textId="0E91C404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Inland Fisheries Value Chain Development</w:t>
            </w:r>
          </w:p>
        </w:tc>
        <w:tc>
          <w:tcPr>
            <w:tcW w:w="0" w:type="auto"/>
          </w:tcPr>
          <w:p w14:paraId="12847AA8" w14:textId="56992A1A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value chain programs; support infrastructure and market access initiatives.</w:t>
            </w:r>
          </w:p>
        </w:tc>
        <w:tc>
          <w:tcPr>
            <w:tcW w:w="0" w:type="auto"/>
          </w:tcPr>
          <w:p w14:paraId="7F622ECB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infrastructure, market development programs, and capacity building.</w:t>
            </w:r>
          </w:p>
        </w:tc>
        <w:tc>
          <w:tcPr>
            <w:tcW w:w="0" w:type="auto"/>
          </w:tcPr>
          <w:p w14:paraId="74AA2D4C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Increase inland fisheries’ economic contribution by ≥40% over 10 years.</w:t>
            </w:r>
          </w:p>
        </w:tc>
      </w:tr>
      <w:tr w:rsidR="002F3001" w:rsidRPr="00B367C6" w14:paraId="5D46BC41" w14:textId="77777777" w:rsidTr="00A211AE">
        <w:tc>
          <w:tcPr>
            <w:tcW w:w="496" w:type="dxa"/>
          </w:tcPr>
          <w:p w14:paraId="4A4DE42C" w14:textId="37FABBB1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19</w:t>
            </w:r>
          </w:p>
        </w:tc>
        <w:tc>
          <w:tcPr>
            <w:tcW w:w="1696" w:type="dxa"/>
          </w:tcPr>
          <w:p w14:paraId="607695FB" w14:textId="30F88D34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  <w:lang w:val="it-IT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  <w:lang w:val="it-IT"/>
              </w:rPr>
              <w:t>Promote Cage-Culture via PPP Models</w:t>
            </w:r>
          </w:p>
        </w:tc>
        <w:tc>
          <w:tcPr>
            <w:tcW w:w="0" w:type="auto"/>
          </w:tcPr>
          <w:p w14:paraId="4064B2C6" w14:textId="4CF1172A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and implement lease agreements (15–20 years BOT) for cage-culture projects.</w:t>
            </w:r>
          </w:p>
        </w:tc>
        <w:tc>
          <w:tcPr>
            <w:tcW w:w="0" w:type="auto"/>
          </w:tcPr>
          <w:p w14:paraId="722B21AE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Costs shared via PPP arrangements; lease incentives and infrastructure investment.</w:t>
            </w:r>
          </w:p>
        </w:tc>
        <w:tc>
          <w:tcPr>
            <w:tcW w:w="0" w:type="auto"/>
          </w:tcPr>
          <w:p w14:paraId="7BB8028C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Initiate ≥5 cage-culture projects.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production from cage-culture by ≥30%.</w:t>
            </w:r>
          </w:p>
        </w:tc>
      </w:tr>
      <w:tr w:rsidR="002F3001" w:rsidRPr="00B367C6" w14:paraId="4F3016FC" w14:textId="77777777" w:rsidTr="00A211AE">
        <w:tc>
          <w:tcPr>
            <w:tcW w:w="496" w:type="dxa"/>
          </w:tcPr>
          <w:p w14:paraId="4AD7464B" w14:textId="61BD7597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696" w:type="dxa"/>
          </w:tcPr>
          <w:p w14:paraId="7DB0EC24" w14:textId="2937557C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Implement a Digital Data Collection System</w:t>
            </w:r>
          </w:p>
        </w:tc>
        <w:tc>
          <w:tcPr>
            <w:tcW w:w="0" w:type="auto"/>
          </w:tcPr>
          <w:p w14:paraId="07601BD1" w14:textId="5812796D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and deploy a digital data collection system; integrate it with existing reporting mechanisms.</w:t>
            </w:r>
          </w:p>
        </w:tc>
        <w:tc>
          <w:tcPr>
            <w:tcW w:w="0" w:type="auto"/>
          </w:tcPr>
          <w:p w14:paraId="0D17C26C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IT systems and software development; ongoing data management and training costs.</w:t>
            </w:r>
          </w:p>
        </w:tc>
        <w:tc>
          <w:tcPr>
            <w:tcW w:w="0" w:type="auto"/>
          </w:tcPr>
          <w:p w14:paraId="638A6420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Achieve 100% digital data capture of inland fisheries data.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Improve data accuracy and reporting timeliness by ≥80%.</w:t>
            </w:r>
          </w:p>
        </w:tc>
      </w:tr>
      <w:tr w:rsidR="002F3001" w:rsidRPr="00B367C6" w14:paraId="1EB0BD9C" w14:textId="77777777" w:rsidTr="00A211AE">
        <w:tc>
          <w:tcPr>
            <w:tcW w:w="496" w:type="dxa"/>
          </w:tcPr>
          <w:p w14:paraId="7504EB19" w14:textId="259BB291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14:paraId="02EEA8F4" w14:textId="3FB099B1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Best Practices in Harvest &amp; Handling</w:t>
            </w:r>
          </w:p>
        </w:tc>
        <w:tc>
          <w:tcPr>
            <w:tcW w:w="0" w:type="auto"/>
          </w:tcPr>
          <w:p w14:paraId="18D43F3B" w14:textId="57C93C43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best practice guidelines; conduct training programs and disseminate information widely.</w:t>
            </w:r>
          </w:p>
        </w:tc>
        <w:tc>
          <w:tcPr>
            <w:tcW w:w="0" w:type="auto"/>
          </w:tcPr>
          <w:p w14:paraId="218A82D2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guideline development, training workshops, and extension services.</w:t>
            </w:r>
          </w:p>
        </w:tc>
        <w:tc>
          <w:tcPr>
            <w:tcW w:w="0" w:type="auto"/>
          </w:tcPr>
          <w:p w14:paraId="59C9683C" w14:textId="7777777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Achieve a ≥30% reduction in post-harvest losses.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adoption of best practices by ≥50% of inland stakeholders.</w:t>
            </w:r>
          </w:p>
        </w:tc>
      </w:tr>
      <w:tr w:rsidR="002F3001" w:rsidRPr="00B367C6" w14:paraId="1AA0FFB8" w14:textId="77777777" w:rsidTr="00A211AE">
        <w:tc>
          <w:tcPr>
            <w:tcW w:w="496" w:type="dxa"/>
          </w:tcPr>
          <w:p w14:paraId="40B52CCA" w14:textId="5EE4100C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696" w:type="dxa"/>
          </w:tcPr>
          <w:p w14:paraId="10EB4FBA" w14:textId="58BC0914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&amp; Implement Gear Guidelines</w:t>
            </w:r>
          </w:p>
        </w:tc>
        <w:tc>
          <w:tcPr>
            <w:tcW w:w="0" w:type="auto"/>
          </w:tcPr>
          <w:p w14:paraId="2E5E59E7" w14:textId="4913ED99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Create rules and guidelines for acceptable fishing gears and practices in line with IOTC and FAO codes.</w:t>
            </w:r>
          </w:p>
        </w:tc>
        <w:tc>
          <w:tcPr>
            <w:tcW w:w="0" w:type="auto"/>
          </w:tcPr>
          <w:p w14:paraId="74ABC9C2" w14:textId="1C8EE704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drafting, research studies, and stakeholder consultations.</w:t>
            </w:r>
          </w:p>
        </w:tc>
        <w:tc>
          <w:tcPr>
            <w:tcW w:w="0" w:type="auto"/>
          </w:tcPr>
          <w:p w14:paraId="7D680551" w14:textId="31415587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Guidelines published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≥90% of licensed vessels compliant with new gear standards.</w:t>
            </w:r>
          </w:p>
        </w:tc>
      </w:tr>
      <w:tr w:rsidR="002F3001" w:rsidRPr="00B367C6" w14:paraId="1FC2B812" w14:textId="77777777" w:rsidTr="00A211AE">
        <w:tc>
          <w:tcPr>
            <w:tcW w:w="496" w:type="dxa"/>
          </w:tcPr>
          <w:p w14:paraId="465131A5" w14:textId="708BCA6D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696" w:type="dxa"/>
          </w:tcPr>
          <w:p w14:paraId="471594E7" w14:textId="01842A23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Appraise &amp; Phase Out Detrimental Gears</w:t>
            </w:r>
          </w:p>
        </w:tc>
        <w:tc>
          <w:tcPr>
            <w:tcW w:w="0" w:type="auto"/>
          </w:tcPr>
          <w:p w14:paraId="21FE4E1E" w14:textId="2F8B8F8E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Conduct research to evaluate existing gears and phase out those harmful to ecosystems; only permit gears that conserve biodiversity.</w:t>
            </w:r>
          </w:p>
        </w:tc>
        <w:tc>
          <w:tcPr>
            <w:tcW w:w="0" w:type="auto"/>
          </w:tcPr>
          <w:p w14:paraId="34079377" w14:textId="180F0358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research studies and monitoring systems.</w:t>
            </w:r>
          </w:p>
        </w:tc>
        <w:tc>
          <w:tcPr>
            <w:tcW w:w="0" w:type="auto"/>
          </w:tcPr>
          <w:p w14:paraId="21B10969" w14:textId="130008C2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Research completed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use of harmful gears by ≥80%.</w:t>
            </w:r>
          </w:p>
        </w:tc>
      </w:tr>
      <w:tr w:rsidR="002F3001" w:rsidRPr="00B367C6" w14:paraId="13A2A82C" w14:textId="77777777" w:rsidTr="00A211AE">
        <w:tc>
          <w:tcPr>
            <w:tcW w:w="496" w:type="dxa"/>
          </w:tcPr>
          <w:p w14:paraId="3F53AF87" w14:textId="1344740A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696" w:type="dxa"/>
          </w:tcPr>
          <w:p w14:paraId="6F0DC50A" w14:textId="33EA51DF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Mandate Gear Marking &amp; Prohibit Toxic Inputs</w:t>
            </w:r>
          </w:p>
        </w:tc>
        <w:tc>
          <w:tcPr>
            <w:tcW w:w="0" w:type="auto"/>
          </w:tcPr>
          <w:p w14:paraId="7E4D128E" w14:textId="184D5B80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Require gear marking for owner identification and ban toxic/explosive materials in fishing operations.</w:t>
            </w:r>
          </w:p>
        </w:tc>
        <w:tc>
          <w:tcPr>
            <w:tcW w:w="0" w:type="auto"/>
          </w:tcPr>
          <w:p w14:paraId="6DCDD096" w14:textId="6ABC068E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Implementation costs for marking systems and monitoring; enforcement costs.</w:t>
            </w:r>
          </w:p>
        </w:tc>
        <w:tc>
          <w:tcPr>
            <w:tcW w:w="0" w:type="auto"/>
          </w:tcPr>
          <w:p w14:paraId="0BC80634" w14:textId="4A54533F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of gear marked on issuance of licence.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Zero tolerance violations for toxic/explosive substances.</w:t>
            </w:r>
          </w:p>
        </w:tc>
      </w:tr>
      <w:tr w:rsidR="002F3001" w:rsidRPr="00B367C6" w14:paraId="610F4F52" w14:textId="77777777" w:rsidTr="00A211AE">
        <w:tc>
          <w:tcPr>
            <w:tcW w:w="496" w:type="dxa"/>
          </w:tcPr>
          <w:p w14:paraId="71F8506D" w14:textId="4181FB18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696" w:type="dxa"/>
          </w:tcPr>
          <w:p w14:paraId="60C03ACE" w14:textId="0881ADE1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Streamline Registrations</w:t>
            </w:r>
          </w:p>
        </w:tc>
        <w:tc>
          <w:tcPr>
            <w:tcW w:w="0" w:type="auto"/>
          </w:tcPr>
          <w:p w14:paraId="499CDEC1" w14:textId="35C56B96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clear, business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friendly procedures for registering vessels, fishers, processing units, aquaculture establishments, and cooperatives; integrate into a Central Digital Register (in liaison with MMD and NADRA).</w:t>
            </w:r>
          </w:p>
        </w:tc>
        <w:tc>
          <w:tcPr>
            <w:tcW w:w="0" w:type="auto"/>
          </w:tcPr>
          <w:p w14:paraId="221A7DDD" w14:textId="71BD1DE6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IT system development, training for staff, legal/administrative costs.</w:t>
            </w:r>
          </w:p>
        </w:tc>
        <w:tc>
          <w:tcPr>
            <w:tcW w:w="0" w:type="auto"/>
          </w:tcPr>
          <w:p w14:paraId="6D5B4267" w14:textId="7F30FA89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digital registration of eligible entities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Registration processing time reduced by ≥50%.</w:t>
            </w:r>
          </w:p>
        </w:tc>
      </w:tr>
      <w:tr w:rsidR="002F3001" w:rsidRPr="00B367C6" w14:paraId="67AC53AE" w14:textId="77777777" w:rsidTr="00A211AE">
        <w:tc>
          <w:tcPr>
            <w:tcW w:w="496" w:type="dxa"/>
          </w:tcPr>
          <w:p w14:paraId="4AFD234F" w14:textId="0AA9E508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696" w:type="dxa"/>
          </w:tcPr>
          <w:p w14:paraId="7A2FA814" w14:textId="5E324E92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Implement Comprehensive Licensing</w:t>
            </w:r>
          </w:p>
        </w:tc>
        <w:tc>
          <w:tcPr>
            <w:tcW w:w="0" w:type="auto"/>
          </w:tcPr>
          <w:p w14:paraId="114FF317" w14:textId="7AC70A57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Issue sector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specific licences (for capture, aquaculture, recreational, etc.) with clear guidelines; include catch quota allocation and mandate VMS installation.</w:t>
            </w:r>
          </w:p>
        </w:tc>
        <w:tc>
          <w:tcPr>
            <w:tcW w:w="0" w:type="auto"/>
          </w:tcPr>
          <w:p w14:paraId="432D7B84" w14:textId="40E4AE6E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Administrative costs, online platform development, periodic inspection budgets.</w:t>
            </w:r>
          </w:p>
        </w:tc>
        <w:tc>
          <w:tcPr>
            <w:tcW w:w="0" w:type="auto"/>
          </w:tcPr>
          <w:p w14:paraId="42E85FB4" w14:textId="2236C5A0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All licenses issued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Online licensing adoption rate ≥90%.</w:t>
            </w:r>
          </w:p>
        </w:tc>
      </w:tr>
      <w:tr w:rsidR="002F3001" w:rsidRPr="00B367C6" w14:paraId="1BE91A82" w14:textId="77777777" w:rsidTr="00A211AE">
        <w:tc>
          <w:tcPr>
            <w:tcW w:w="496" w:type="dxa"/>
          </w:tcPr>
          <w:p w14:paraId="0085ABA4" w14:textId="2796BE37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1.2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696" w:type="dxa"/>
          </w:tcPr>
          <w:p w14:paraId="3192F697" w14:textId="6C407998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Certification Procedures</w:t>
            </w:r>
          </w:p>
        </w:tc>
        <w:tc>
          <w:tcPr>
            <w:tcW w:w="0" w:type="auto"/>
          </w:tcPr>
          <w:p w14:paraId="6E0AD40C" w14:textId="60771985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procedures to verify and issue certificates for crew, vessel inspections, traceability, and quality; support trade union recognition.</w:t>
            </w:r>
          </w:p>
        </w:tc>
        <w:tc>
          <w:tcPr>
            <w:tcW w:w="0" w:type="auto"/>
          </w:tcPr>
          <w:p w14:paraId="3075BE5B" w14:textId="541AEE03" w:rsidR="003518E9" w:rsidRPr="00B367C6" w:rsidRDefault="003518E9" w:rsidP="00B262DE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Certification lab costs, training, and operational costs for inspection teams.</w:t>
            </w:r>
          </w:p>
        </w:tc>
        <w:tc>
          <w:tcPr>
            <w:tcW w:w="0" w:type="auto"/>
          </w:tcPr>
          <w:p w14:paraId="30147569" w14:textId="2829DC1B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Annual certification of 100% of applicable entities.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Certificate compliance rate ≥95%.</w:t>
            </w:r>
          </w:p>
        </w:tc>
      </w:tr>
      <w:tr w:rsidR="002F3001" w:rsidRPr="00B367C6" w14:paraId="6A3AFCED" w14:textId="77777777" w:rsidTr="00A211AE">
        <w:tc>
          <w:tcPr>
            <w:tcW w:w="496" w:type="dxa"/>
          </w:tcPr>
          <w:p w14:paraId="2DEB7209" w14:textId="0452349A" w:rsidR="003518E9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1.</w:t>
            </w:r>
            <w:r w:rsidR="00A211AE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1696" w:type="dxa"/>
          </w:tcPr>
          <w:p w14:paraId="055F5354" w14:textId="231669F4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Streamline Auction Processes</w:t>
            </w:r>
          </w:p>
        </w:tc>
        <w:tc>
          <w:tcPr>
            <w:tcW w:w="0" w:type="auto"/>
          </w:tcPr>
          <w:p w14:paraId="350C7590" w14:textId="05854B02" w:rsidR="003518E9" w:rsidRPr="00B367C6" w:rsidRDefault="003518E9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Formulate and implement rules to regulate and lease out freshwater fishing rights and monitor fish landing auctions.</w:t>
            </w:r>
          </w:p>
        </w:tc>
        <w:tc>
          <w:tcPr>
            <w:tcW w:w="0" w:type="auto"/>
          </w:tcPr>
          <w:p w14:paraId="3A06EA0F" w14:textId="659B3E60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Mapping and regulatory costs; costs for digital auction platform development.</w:t>
            </w:r>
          </w:p>
        </w:tc>
        <w:tc>
          <w:tcPr>
            <w:tcW w:w="0" w:type="auto"/>
          </w:tcPr>
          <w:p w14:paraId="364E05A3" w14:textId="0FB4E0FD" w:rsidR="003518E9" w:rsidRPr="00B367C6" w:rsidRDefault="003518E9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Complete mapping exercise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Auction process efficiency improved (processing time reduced by ≥40%).</w:t>
            </w:r>
          </w:p>
        </w:tc>
      </w:tr>
    </w:tbl>
    <w:p w14:paraId="69CCD99D" w14:textId="77777777" w:rsidR="003518E9" w:rsidRPr="00B367C6" w:rsidRDefault="003518E9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137F9ABD" w14:textId="77777777" w:rsidR="003518E9" w:rsidRPr="00B367C6" w:rsidRDefault="003518E9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7"/>
        <w:gridCol w:w="2293"/>
        <w:gridCol w:w="2221"/>
        <w:gridCol w:w="1469"/>
        <w:gridCol w:w="2155"/>
      </w:tblGrid>
      <w:tr w:rsidR="002F3001" w:rsidRPr="00B367C6" w14:paraId="389905EB" w14:textId="77777777" w:rsidTr="00C520D6">
        <w:tc>
          <w:tcPr>
            <w:tcW w:w="8635" w:type="dxa"/>
            <w:gridSpan w:val="5"/>
          </w:tcPr>
          <w:p w14:paraId="52F5BE79" w14:textId="6D93617A" w:rsidR="002F3001" w:rsidRPr="00B367C6" w:rsidRDefault="002F3001" w:rsidP="003518E9">
            <w:pPr>
              <w:ind w:left="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Objective 2:  Aquaculture Development and Diversification</w:t>
            </w:r>
          </w:p>
        </w:tc>
      </w:tr>
      <w:tr w:rsidR="002F3001" w:rsidRPr="00B367C6" w14:paraId="1F599407" w14:textId="77777777" w:rsidTr="00380B9D">
        <w:tc>
          <w:tcPr>
            <w:tcW w:w="2790" w:type="dxa"/>
            <w:gridSpan w:val="2"/>
          </w:tcPr>
          <w:p w14:paraId="310FED45" w14:textId="4D23DE39" w:rsidR="002F3001" w:rsidRPr="00B367C6" w:rsidRDefault="002F3001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Goals</w:t>
            </w:r>
          </w:p>
        </w:tc>
        <w:tc>
          <w:tcPr>
            <w:tcW w:w="2221" w:type="dxa"/>
          </w:tcPr>
          <w:p w14:paraId="4B0E34C6" w14:textId="7E124480" w:rsidR="002F3001" w:rsidRPr="00B367C6" w:rsidRDefault="002F3001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Activities</w:t>
            </w:r>
          </w:p>
        </w:tc>
        <w:tc>
          <w:tcPr>
            <w:tcW w:w="1469" w:type="dxa"/>
          </w:tcPr>
          <w:p w14:paraId="7B0B7F6B" w14:textId="633121FC" w:rsidR="002F3001" w:rsidRPr="00B367C6" w:rsidRDefault="00381BE5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Investment</w:t>
            </w:r>
            <w:r w:rsidR="002F3001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Considerations</w:t>
            </w:r>
          </w:p>
        </w:tc>
        <w:tc>
          <w:tcPr>
            <w:tcW w:w="2155" w:type="dxa"/>
          </w:tcPr>
          <w:p w14:paraId="032436DE" w14:textId="333BF8DD" w:rsidR="002F3001" w:rsidRPr="00B367C6" w:rsidRDefault="002F3001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Measurable Outcomes / KPIs</w:t>
            </w:r>
            <w:r w:rsidR="00C571F9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in 10 years</w:t>
            </w:r>
          </w:p>
        </w:tc>
      </w:tr>
      <w:tr w:rsidR="00D31164" w:rsidRPr="00B367C6" w14:paraId="6D0ED8E8" w14:textId="77777777" w:rsidTr="00380B9D">
        <w:tc>
          <w:tcPr>
            <w:tcW w:w="497" w:type="dxa"/>
          </w:tcPr>
          <w:p w14:paraId="184928AE" w14:textId="6E5971EB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2293" w:type="dxa"/>
          </w:tcPr>
          <w:p w14:paraId="14E10EBC" w14:textId="424A3A85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Launch Small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Scale Coastal Aquaculture Schemes</w:t>
            </w:r>
          </w:p>
        </w:tc>
        <w:tc>
          <w:tcPr>
            <w:tcW w:w="2221" w:type="dxa"/>
          </w:tcPr>
          <w:p w14:paraId="18FF01C4" w14:textId="71DCA712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Roll out a 10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acre scheme on 50,000 acres of government land, allocated on 25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year lease terms to 5,000 fisherfolk (with preferential hares for youth, women, ultra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poor).</w:t>
            </w:r>
          </w:p>
        </w:tc>
        <w:tc>
          <w:tcPr>
            <w:tcW w:w="1469" w:type="dxa"/>
          </w:tcPr>
          <w:p w14:paraId="09F369EA" w14:textId="72E1C0E8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Land lease administrative costs; seed, solar pumping systems, and extension support; initial free provisions.</w:t>
            </w:r>
          </w:p>
        </w:tc>
        <w:tc>
          <w:tcPr>
            <w:tcW w:w="2155" w:type="dxa"/>
          </w:tcPr>
          <w:p w14:paraId="2C3994DB" w14:textId="77777777" w:rsidR="00D31164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Scheme operational by end of 2026.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≥25% of participants are youth/women/ultra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poor; demonstration plots developed on first 2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-5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acres per holder.</w:t>
            </w:r>
          </w:p>
          <w:p w14:paraId="5A32E1D7" w14:textId="48040EB7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Develop 02 advanced  hatcheries on the coastline</w:t>
            </w:r>
          </w:p>
        </w:tc>
      </w:tr>
      <w:tr w:rsidR="00D31164" w:rsidRPr="00B367C6" w14:paraId="0FA1E5FB" w14:textId="77777777" w:rsidTr="00380B9D">
        <w:tc>
          <w:tcPr>
            <w:tcW w:w="497" w:type="dxa"/>
          </w:tcPr>
          <w:p w14:paraId="24CD70CB" w14:textId="5F40FF37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293" w:type="dxa"/>
          </w:tcPr>
          <w:p w14:paraId="18F3E190" w14:textId="49AA495E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Large-Scale Coastal Aquaculture</w:t>
            </w:r>
          </w:p>
        </w:tc>
        <w:tc>
          <w:tcPr>
            <w:tcW w:w="2221" w:type="dxa"/>
          </w:tcPr>
          <w:p w14:paraId="5F2105B0" w14:textId="5E6FC470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Expand coastal aquaculture as a sustainable alternative to reduce fishing pressure at sea.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Initiate large-scale coastal aquaculture projects and provide technical/financial support.</w:t>
            </w:r>
          </w:p>
        </w:tc>
        <w:tc>
          <w:tcPr>
            <w:tcW w:w="1469" w:type="dxa"/>
          </w:tcPr>
          <w:p w14:paraId="10E40982" w14:textId="4D25B25A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aquaculture infrastructure and operational costs.</w:t>
            </w:r>
          </w:p>
        </w:tc>
        <w:tc>
          <w:tcPr>
            <w:tcW w:w="2155" w:type="dxa"/>
          </w:tcPr>
          <w:p w14:paraId="174D682B" w14:textId="36EA676E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Expand coastal aquaculture area by ≥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20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Increase aquaculture production by 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5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0%.</w:t>
            </w:r>
          </w:p>
        </w:tc>
      </w:tr>
      <w:tr w:rsidR="00D31164" w:rsidRPr="00B367C6" w14:paraId="32F4CEB8" w14:textId="77777777" w:rsidTr="00380B9D">
        <w:tc>
          <w:tcPr>
            <w:tcW w:w="497" w:type="dxa"/>
          </w:tcPr>
          <w:p w14:paraId="04E006A5" w14:textId="0F86D57B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2.3</w:t>
            </w:r>
          </w:p>
        </w:tc>
        <w:tc>
          <w:tcPr>
            <w:tcW w:w="2293" w:type="dxa"/>
          </w:tcPr>
          <w:p w14:paraId="6184D9AB" w14:textId="3C992291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Strengthen Sustainable Aquaculture Farming</w:t>
            </w:r>
          </w:p>
        </w:tc>
        <w:tc>
          <w:tcPr>
            <w:tcW w:w="2221" w:type="dxa"/>
          </w:tcPr>
          <w:p w14:paraId="0BEE23EC" w14:textId="77777777" w:rsidR="00D31164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Launch pilot projects; provide technical/financial support; build industry support networks.</w:t>
            </w:r>
          </w:p>
          <w:p w14:paraId="409F5208" w14:textId="744F5ADC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Develop 05 hatcheries to provide seed</w:t>
            </w:r>
          </w:p>
        </w:tc>
        <w:tc>
          <w:tcPr>
            <w:tcW w:w="1469" w:type="dxa"/>
          </w:tcPr>
          <w:p w14:paraId="3B1ADFBD" w14:textId="68B0039A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pilot projects (hatcheries, feed mills), technical assistance, and subsidies.</w:t>
            </w:r>
          </w:p>
        </w:tc>
        <w:tc>
          <w:tcPr>
            <w:tcW w:w="2155" w:type="dxa"/>
          </w:tcPr>
          <w:p w14:paraId="11061F8B" w14:textId="57C4ED47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Initiate at least 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3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sustainable projects over 10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aquaculture production by 50%.</w:t>
            </w:r>
          </w:p>
        </w:tc>
      </w:tr>
      <w:tr w:rsidR="00D31164" w:rsidRPr="00B367C6" w14:paraId="0F8834BD" w14:textId="77777777" w:rsidTr="00380B9D">
        <w:tc>
          <w:tcPr>
            <w:tcW w:w="497" w:type="dxa"/>
          </w:tcPr>
          <w:p w14:paraId="39165F75" w14:textId="3A6FFA5F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2.4</w:t>
            </w:r>
          </w:p>
        </w:tc>
        <w:tc>
          <w:tcPr>
            <w:tcW w:w="2293" w:type="dxa"/>
          </w:tcPr>
          <w:p w14:paraId="74AB3DA9" w14:textId="6680DE34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Meet Nutritional Demand; Increase Income &amp; Exports</w:t>
            </w:r>
          </w:p>
        </w:tc>
        <w:tc>
          <w:tcPr>
            <w:tcW w:w="2221" w:type="dxa"/>
          </w:tcPr>
          <w:p w14:paraId="68696DE9" w14:textId="17DBFD45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Enhance supply chain efficiency and product quality to meet domestic nutritional needs and boost exports.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 Improve quality control; develop targeted marketing and trade facilitation programs.</w:t>
            </w:r>
          </w:p>
        </w:tc>
        <w:tc>
          <w:tcPr>
            <w:tcW w:w="1469" w:type="dxa"/>
          </w:tcPr>
          <w:p w14:paraId="2FAA64AE" w14:textId="51A36E39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quality assurance, marketing campaigns, and supply chain infrastructure.</w:t>
            </w:r>
          </w:p>
        </w:tc>
        <w:tc>
          <w:tcPr>
            <w:tcW w:w="2155" w:type="dxa"/>
          </w:tcPr>
          <w:p w14:paraId="36E5234E" w14:textId="2731F09B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domestic consumption by 25%.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Boost export revenue by 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0% annually.</w:t>
            </w:r>
          </w:p>
        </w:tc>
      </w:tr>
      <w:tr w:rsidR="00D31164" w:rsidRPr="00B367C6" w14:paraId="353DAAC7" w14:textId="77777777" w:rsidTr="00380B9D">
        <w:tc>
          <w:tcPr>
            <w:tcW w:w="497" w:type="dxa"/>
          </w:tcPr>
          <w:p w14:paraId="2D244C82" w14:textId="0A87CF55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2.5</w:t>
            </w:r>
          </w:p>
        </w:tc>
        <w:tc>
          <w:tcPr>
            <w:tcW w:w="2293" w:type="dxa"/>
          </w:tcPr>
          <w:p w14:paraId="690226BC" w14:textId="771D761B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Promote Inland Fisheries &amp; Aquaculture </w:t>
            </w:r>
          </w:p>
        </w:tc>
        <w:tc>
          <w:tcPr>
            <w:tcW w:w="2221" w:type="dxa"/>
          </w:tcPr>
          <w:p w14:paraId="1294F87B" w14:textId="4C8531C2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Unlock the potential of inland water resources for sustainable production.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Identify suitable sites; implement pilot projects; extend technical and financial support.</w:t>
            </w:r>
          </w:p>
        </w:tc>
        <w:tc>
          <w:tcPr>
            <w:tcW w:w="1469" w:type="dxa"/>
          </w:tcPr>
          <w:p w14:paraId="780D35A9" w14:textId="62255005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site development, infrastructure, and capacity building.</w:t>
            </w:r>
          </w:p>
        </w:tc>
        <w:tc>
          <w:tcPr>
            <w:tcW w:w="2155" w:type="dxa"/>
          </w:tcPr>
          <w:p w14:paraId="2DD09054" w14:textId="4C7BB7BE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Initiate at least 5 inland projects.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inland aquaculture output by 40%.</w:t>
            </w:r>
          </w:p>
        </w:tc>
      </w:tr>
      <w:tr w:rsidR="00D31164" w:rsidRPr="00B367C6" w14:paraId="08AAA588" w14:textId="77777777" w:rsidTr="00380B9D">
        <w:tc>
          <w:tcPr>
            <w:tcW w:w="497" w:type="dxa"/>
          </w:tcPr>
          <w:p w14:paraId="0400A230" w14:textId="014CD3E0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</w:t>
            </w: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2293" w:type="dxa"/>
          </w:tcPr>
          <w:p w14:paraId="3DD727AB" w14:textId="3791BDCA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Mass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Scale Shrimp Farming</w:t>
            </w:r>
          </w:p>
        </w:tc>
        <w:tc>
          <w:tcPr>
            <w:tcW w:w="2221" w:type="dxa"/>
          </w:tcPr>
          <w:p w14:paraId="0219A2CB" w14:textId="2E10EDAE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Focus on establishing and maintaining competitive shrimp farming through targeted campaigns and support program</w:t>
            </w:r>
          </w:p>
        </w:tc>
        <w:tc>
          <w:tcPr>
            <w:tcW w:w="1469" w:type="dxa"/>
          </w:tcPr>
          <w:p w14:paraId="2C86E6CA" w14:textId="20D4F87C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hatcheries, PPP facilitation, and capacity building.</w:t>
            </w:r>
          </w:p>
        </w:tc>
        <w:tc>
          <w:tcPr>
            <w:tcW w:w="2155" w:type="dxa"/>
          </w:tcPr>
          <w:p w14:paraId="4E50B132" w14:textId="254D6D43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Initiate shrimp farming projects covering target acreage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Export earnings from shrimp increase by ≥50% over medium term.</w:t>
            </w:r>
          </w:p>
        </w:tc>
      </w:tr>
      <w:tr w:rsidR="00D31164" w:rsidRPr="00B367C6" w14:paraId="1E43E65B" w14:textId="77777777" w:rsidTr="00380B9D">
        <w:tc>
          <w:tcPr>
            <w:tcW w:w="497" w:type="dxa"/>
          </w:tcPr>
          <w:p w14:paraId="61C20D01" w14:textId="040FF1A8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</w:t>
            </w: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293" w:type="dxa"/>
          </w:tcPr>
          <w:p w14:paraId="1773219A" w14:textId="67B491CA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Facilitate Large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Scale Corporate Interventions</w:t>
            </w:r>
          </w:p>
        </w:tc>
        <w:tc>
          <w:tcPr>
            <w:tcW w:w="2221" w:type="dxa"/>
          </w:tcPr>
          <w:p w14:paraId="36DCC03A" w14:textId="1549F31D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PPP-based coastal aquaculture schemes on 50,000 acres with corporate and social partnerships on BOT basis.</w:t>
            </w:r>
          </w:p>
        </w:tc>
        <w:tc>
          <w:tcPr>
            <w:tcW w:w="1469" w:type="dxa"/>
          </w:tcPr>
          <w:p w14:paraId="4DC73C26" w14:textId="51005542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investment, legal/PPP facilitation costs, and long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term operational budgets.</w:t>
            </w:r>
          </w:p>
        </w:tc>
        <w:tc>
          <w:tcPr>
            <w:tcW w:w="2155" w:type="dxa"/>
          </w:tcPr>
          <w:p w14:paraId="6F5B57CA" w14:textId="14D3A7E3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Initiate ≥3 large-scale PPP projects within 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5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Private investment mobilized increased by ≥40%.</w:t>
            </w:r>
          </w:p>
        </w:tc>
      </w:tr>
      <w:tr w:rsidR="00D31164" w:rsidRPr="00B367C6" w14:paraId="26227F86" w14:textId="77777777" w:rsidTr="00380B9D">
        <w:tc>
          <w:tcPr>
            <w:tcW w:w="497" w:type="dxa"/>
          </w:tcPr>
          <w:p w14:paraId="14C2D191" w14:textId="5A7472D4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</w:t>
            </w: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2293" w:type="dxa"/>
          </w:tcPr>
          <w:p w14:paraId="3F7C39DA" w14:textId="16DC59F4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Support Private Aquaculture on Privately Owned Land</w:t>
            </w:r>
          </w:p>
        </w:tc>
        <w:tc>
          <w:tcPr>
            <w:tcW w:w="2221" w:type="dxa"/>
          </w:tcPr>
          <w:p w14:paraId="1BC4271E" w14:textId="1E7398BE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Encourage private initiatives to develop aquaculture on personal land; provide extension services and digital production data tracking.</w:t>
            </w:r>
          </w:p>
        </w:tc>
        <w:tc>
          <w:tcPr>
            <w:tcW w:w="1469" w:type="dxa"/>
          </w:tcPr>
          <w:p w14:paraId="4F1D6DA2" w14:textId="53B78637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Minimal administrative support; extension service costs.</w:t>
            </w:r>
          </w:p>
        </w:tc>
        <w:tc>
          <w:tcPr>
            <w:tcW w:w="2155" w:type="dxa"/>
          </w:tcPr>
          <w:p w14:paraId="3703C17C" w14:textId="42A4D9FA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≥30% increase in private aquaculture initiatives within 5 years.</w:t>
            </w:r>
          </w:p>
        </w:tc>
      </w:tr>
      <w:tr w:rsidR="00D31164" w:rsidRPr="00B367C6" w14:paraId="63AAE187" w14:textId="77777777" w:rsidTr="00380B9D">
        <w:tc>
          <w:tcPr>
            <w:tcW w:w="497" w:type="dxa"/>
          </w:tcPr>
          <w:p w14:paraId="2320395C" w14:textId="0E4DF93D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2.</w:t>
            </w: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293" w:type="dxa"/>
          </w:tcPr>
          <w:p w14:paraId="4207016D" w14:textId="494B182C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Control Exotic Species</w:t>
            </w:r>
          </w:p>
        </w:tc>
        <w:tc>
          <w:tcPr>
            <w:tcW w:w="2221" w:type="dxa"/>
          </w:tcPr>
          <w:p w14:paraId="21CE9B20" w14:textId="60EB2D58" w:rsidR="00D31164" w:rsidRPr="00B367C6" w:rsidRDefault="00D31164" w:rsidP="00D31164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legal guidelines and permit systems for import/export of exotic species; establish quarantine and rapid response measures.</w:t>
            </w:r>
          </w:p>
        </w:tc>
        <w:tc>
          <w:tcPr>
            <w:tcW w:w="1469" w:type="dxa"/>
          </w:tcPr>
          <w:p w14:paraId="0E21DD04" w14:textId="39376F3F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review, infrastructure for quarantine, and monitoring systems.</w:t>
            </w:r>
          </w:p>
        </w:tc>
        <w:tc>
          <w:tcPr>
            <w:tcW w:w="2155" w:type="dxa"/>
          </w:tcPr>
          <w:p w14:paraId="44289362" w14:textId="1EB39B68" w:rsidR="00D31164" w:rsidRPr="00B367C6" w:rsidRDefault="00D31164" w:rsidP="00D3116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Permit system operational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Early detection and control response time reduced by ≥50%.</w:t>
            </w:r>
          </w:p>
        </w:tc>
      </w:tr>
    </w:tbl>
    <w:p w14:paraId="48DA11A8" w14:textId="77777777" w:rsidR="000275F0" w:rsidRDefault="000275F0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7BEEF778" w14:textId="77777777" w:rsidR="000275F0" w:rsidRPr="00B367C6" w:rsidRDefault="000275F0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6"/>
        <w:gridCol w:w="2056"/>
        <w:gridCol w:w="2585"/>
        <w:gridCol w:w="1603"/>
        <w:gridCol w:w="1975"/>
      </w:tblGrid>
      <w:tr w:rsidR="00380B9D" w:rsidRPr="00B367C6" w14:paraId="7E3E2CF9" w14:textId="77777777" w:rsidTr="00C520D6">
        <w:tc>
          <w:tcPr>
            <w:tcW w:w="8635" w:type="dxa"/>
            <w:gridSpan w:val="5"/>
          </w:tcPr>
          <w:p w14:paraId="27979BBB" w14:textId="1F53DD5D" w:rsidR="00380B9D" w:rsidRPr="00B367C6" w:rsidRDefault="00380B9D" w:rsidP="003518E9">
            <w:pPr>
              <w:ind w:left="0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Objective 3: Technology and Innovation</w:t>
            </w:r>
          </w:p>
        </w:tc>
      </w:tr>
      <w:tr w:rsidR="00380B9D" w:rsidRPr="00B367C6" w14:paraId="34DD04F6" w14:textId="77777777" w:rsidTr="00380B9D">
        <w:tc>
          <w:tcPr>
            <w:tcW w:w="2472" w:type="dxa"/>
            <w:gridSpan w:val="2"/>
          </w:tcPr>
          <w:p w14:paraId="325036B5" w14:textId="370BC76A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Goals</w:t>
            </w:r>
          </w:p>
        </w:tc>
        <w:tc>
          <w:tcPr>
            <w:tcW w:w="2585" w:type="dxa"/>
          </w:tcPr>
          <w:p w14:paraId="4A4F871C" w14:textId="7F859E1E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Activities</w:t>
            </w:r>
          </w:p>
        </w:tc>
        <w:tc>
          <w:tcPr>
            <w:tcW w:w="1603" w:type="dxa"/>
          </w:tcPr>
          <w:p w14:paraId="67FF1057" w14:textId="5CDD4620" w:rsidR="00380B9D" w:rsidRPr="00B367C6" w:rsidRDefault="00381BE5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Investment </w:t>
            </w:r>
            <w:r w:rsidR="00380B9D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Considerations</w:t>
            </w:r>
          </w:p>
        </w:tc>
        <w:tc>
          <w:tcPr>
            <w:tcW w:w="1975" w:type="dxa"/>
          </w:tcPr>
          <w:p w14:paraId="3F22CB46" w14:textId="036598B3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Measurable Outcomes / KPIs</w:t>
            </w:r>
            <w:r w:rsidR="00C571F9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in 10 years</w:t>
            </w:r>
          </w:p>
        </w:tc>
      </w:tr>
      <w:tr w:rsidR="00380B9D" w:rsidRPr="00B367C6" w14:paraId="0E1CFDF5" w14:textId="77777777" w:rsidTr="00380B9D">
        <w:tc>
          <w:tcPr>
            <w:tcW w:w="416" w:type="dxa"/>
          </w:tcPr>
          <w:p w14:paraId="3A00D5DA" w14:textId="34F80EA8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3.1</w:t>
            </w:r>
          </w:p>
        </w:tc>
        <w:tc>
          <w:tcPr>
            <w:tcW w:w="2056" w:type="dxa"/>
          </w:tcPr>
          <w:p w14:paraId="56FB6A9A" w14:textId="1CEFE3BF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a Digital Data &amp; Knowledge Management System</w:t>
            </w:r>
          </w:p>
        </w:tc>
        <w:tc>
          <w:tcPr>
            <w:tcW w:w="2585" w:type="dxa"/>
          </w:tcPr>
          <w:p w14:paraId="06358BA9" w14:textId="737BEAE0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 centralized digital system; integrate Vessel Monitoring Systems (VMS); provide user training.</w:t>
            </w:r>
          </w:p>
        </w:tc>
        <w:tc>
          <w:tcPr>
            <w:tcW w:w="1603" w:type="dxa"/>
          </w:tcPr>
          <w:p w14:paraId="4F3B9395" w14:textId="222129A3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IT infrastructure, software development, ongoing maintenance, and training.</w:t>
            </w:r>
          </w:p>
        </w:tc>
        <w:tc>
          <w:tcPr>
            <w:tcW w:w="1975" w:type="dxa"/>
          </w:tcPr>
          <w:p w14:paraId="3B999604" w14:textId="6D470790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Achieve 100% digital integration across the value chain.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Reduce IUU fishing incidents by 70%.</w:t>
            </w:r>
          </w:p>
        </w:tc>
      </w:tr>
      <w:tr w:rsidR="00380B9D" w:rsidRPr="00B367C6" w14:paraId="7E03DF7E" w14:textId="77777777" w:rsidTr="00380B9D">
        <w:tc>
          <w:tcPr>
            <w:tcW w:w="416" w:type="dxa"/>
          </w:tcPr>
          <w:p w14:paraId="4E6062E6" w14:textId="76E9298B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3.2</w:t>
            </w:r>
          </w:p>
        </w:tc>
        <w:tc>
          <w:tcPr>
            <w:tcW w:w="2056" w:type="dxa"/>
          </w:tcPr>
          <w:p w14:paraId="1E14249D" w14:textId="4D18E044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Document Transboundary Barter Trade</w:t>
            </w:r>
          </w:p>
        </w:tc>
        <w:tc>
          <w:tcPr>
            <w:tcW w:w="2585" w:type="dxa"/>
          </w:tcPr>
          <w:p w14:paraId="05CD6D4F" w14:textId="73EE83D7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 reporting system integrated with customs procedures; maintain trade records.</w:t>
            </w:r>
          </w:p>
        </w:tc>
        <w:tc>
          <w:tcPr>
            <w:tcW w:w="1603" w:type="dxa"/>
          </w:tcPr>
          <w:p w14:paraId="34E7341C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Administrative integration and system development costs.</w:t>
            </w:r>
          </w:p>
        </w:tc>
        <w:tc>
          <w:tcPr>
            <w:tcW w:w="1975" w:type="dxa"/>
          </w:tcPr>
          <w:p w14:paraId="24C6E9CB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documentation of transboundary trade data.</w:t>
            </w:r>
          </w:p>
        </w:tc>
      </w:tr>
      <w:tr w:rsidR="00380B9D" w:rsidRPr="00B367C6" w14:paraId="08F6A605" w14:textId="77777777" w:rsidTr="00380B9D">
        <w:tc>
          <w:tcPr>
            <w:tcW w:w="416" w:type="dxa"/>
          </w:tcPr>
          <w:p w14:paraId="52D7A229" w14:textId="120C478A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3.3</w:t>
            </w:r>
          </w:p>
        </w:tc>
        <w:tc>
          <w:tcPr>
            <w:tcW w:w="2056" w:type="dxa"/>
          </w:tcPr>
          <w:p w14:paraId="75A1E14D" w14:textId="62BEF55B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Reform Governance &amp; Institutional Structures</w:t>
            </w:r>
          </w:p>
        </w:tc>
        <w:tc>
          <w:tcPr>
            <w:tcW w:w="2585" w:type="dxa"/>
          </w:tcPr>
          <w:p w14:paraId="5E4D42FA" w14:textId="2044C1AC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Conduct institutional reviews; restructure organizations; revise operational protocols.</w:t>
            </w:r>
          </w:p>
        </w:tc>
        <w:tc>
          <w:tcPr>
            <w:tcW w:w="1603" w:type="dxa"/>
          </w:tcPr>
          <w:p w14:paraId="550F6256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Consultancy, restructuring costs, and training expenses for new governance protocols.</w:t>
            </w:r>
          </w:p>
        </w:tc>
        <w:tc>
          <w:tcPr>
            <w:tcW w:w="1975" w:type="dxa"/>
          </w:tcPr>
          <w:p w14:paraId="4A3C5E33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Implement governance reforms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Reduce administrative turnaround times by 40%.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Improve governance performance index by 30%.</w:t>
            </w:r>
          </w:p>
        </w:tc>
      </w:tr>
      <w:tr w:rsidR="00380B9D" w:rsidRPr="00B367C6" w14:paraId="075B51DD" w14:textId="77777777" w:rsidTr="00380B9D">
        <w:tc>
          <w:tcPr>
            <w:tcW w:w="416" w:type="dxa"/>
          </w:tcPr>
          <w:p w14:paraId="62B3678A" w14:textId="227F2E67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3.4</w:t>
            </w:r>
          </w:p>
        </w:tc>
        <w:tc>
          <w:tcPr>
            <w:tcW w:w="2056" w:type="dxa"/>
          </w:tcPr>
          <w:p w14:paraId="794BB8F9" w14:textId="3574F3A2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Ease of Doing Business via E-Governance</w:t>
            </w:r>
          </w:p>
        </w:tc>
        <w:tc>
          <w:tcPr>
            <w:tcW w:w="2585" w:type="dxa"/>
          </w:tcPr>
          <w:p w14:paraId="69041A45" w14:textId="08C6B2FD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and deploy the e-governance platform; conduct training and technical support sessions.</w:t>
            </w:r>
          </w:p>
        </w:tc>
        <w:tc>
          <w:tcPr>
            <w:tcW w:w="1603" w:type="dxa"/>
          </w:tcPr>
          <w:p w14:paraId="5D70C5F8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platform development, integration, system maintenance, and user training.</w:t>
            </w:r>
          </w:p>
        </w:tc>
        <w:tc>
          <w:tcPr>
            <w:tcW w:w="1975" w:type="dxa"/>
          </w:tcPr>
          <w:p w14:paraId="4A67B36E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Reduce processing times by 50%.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Achieve a 95% satisfaction rate among business users.</w:t>
            </w:r>
          </w:p>
        </w:tc>
      </w:tr>
      <w:tr w:rsidR="00380B9D" w:rsidRPr="00B367C6" w14:paraId="1B1B4274" w14:textId="77777777" w:rsidTr="00380B9D">
        <w:tc>
          <w:tcPr>
            <w:tcW w:w="416" w:type="dxa"/>
          </w:tcPr>
          <w:p w14:paraId="3DC0D011" w14:textId="70E53C99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3.5</w:t>
            </w:r>
          </w:p>
        </w:tc>
        <w:tc>
          <w:tcPr>
            <w:tcW w:w="2056" w:type="dxa"/>
          </w:tcPr>
          <w:p w14:paraId="55604906" w14:textId="1798033C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Modern Technologies &amp; Best Practices</w:t>
            </w:r>
          </w:p>
        </w:tc>
        <w:tc>
          <w:tcPr>
            <w:tcW w:w="2585" w:type="dxa"/>
          </w:tcPr>
          <w:p w14:paraId="69DE5ECB" w14:textId="49CD3CAC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Modernize fishing fleets (e.g., fiberglass, solar-powered boats); enforce best practices; provide incentives.</w:t>
            </w:r>
          </w:p>
        </w:tc>
        <w:tc>
          <w:tcPr>
            <w:tcW w:w="1603" w:type="dxa"/>
          </w:tcPr>
          <w:p w14:paraId="12E77601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fleet modernization, incentives, and extension service enhancement.</w:t>
            </w:r>
          </w:p>
        </w:tc>
        <w:tc>
          <w:tcPr>
            <w:tcW w:w="1975" w:type="dxa"/>
          </w:tcPr>
          <w:p w14:paraId="54A6B930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Reduce harvest losses by 30%.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value addition in processing by 25%.</w:t>
            </w:r>
          </w:p>
        </w:tc>
      </w:tr>
      <w:tr w:rsidR="00380B9D" w:rsidRPr="00B367C6" w14:paraId="402F02CE" w14:textId="77777777" w:rsidTr="00380B9D">
        <w:tc>
          <w:tcPr>
            <w:tcW w:w="416" w:type="dxa"/>
          </w:tcPr>
          <w:p w14:paraId="3CE27E77" w14:textId="70D3AF98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3.6</w:t>
            </w:r>
          </w:p>
        </w:tc>
        <w:tc>
          <w:tcPr>
            <w:tcW w:w="2056" w:type="dxa"/>
          </w:tcPr>
          <w:p w14:paraId="7FD111B6" w14:textId="28FAE9A7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Implement a Digital Data &amp; Traceability System</w:t>
            </w:r>
          </w:p>
        </w:tc>
        <w:tc>
          <w:tcPr>
            <w:tcW w:w="2585" w:type="dxa"/>
          </w:tcPr>
          <w:p w14:paraId="12A16E74" w14:textId="619D6521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Install digital scanning systems at all landing sites; maintain an integrated digital repository.</w:t>
            </w:r>
          </w:p>
        </w:tc>
        <w:tc>
          <w:tcPr>
            <w:tcW w:w="1603" w:type="dxa"/>
          </w:tcPr>
          <w:p w14:paraId="56170B04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IT infrastructure and software development; system maintenance and training.</w:t>
            </w:r>
          </w:p>
        </w:tc>
        <w:tc>
          <w:tcPr>
            <w:tcW w:w="1975" w:type="dxa"/>
          </w:tcPr>
          <w:p w14:paraId="4D0E7F1B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Achieve 100% digitization of landing sites.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Reduce IUU incidents by 70%.</w:t>
            </w:r>
          </w:p>
        </w:tc>
      </w:tr>
      <w:tr w:rsidR="00380B9D" w:rsidRPr="00B367C6" w14:paraId="4AEC7BFB" w14:textId="77777777" w:rsidTr="00380B9D">
        <w:tc>
          <w:tcPr>
            <w:tcW w:w="416" w:type="dxa"/>
          </w:tcPr>
          <w:p w14:paraId="0863783A" w14:textId="32397F28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3.7</w:t>
            </w:r>
          </w:p>
        </w:tc>
        <w:tc>
          <w:tcPr>
            <w:tcW w:w="2056" w:type="dxa"/>
          </w:tcPr>
          <w:p w14:paraId="668B6410" w14:textId="581A6A0E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a Mobile App for Digital Fishing Maps</w:t>
            </w:r>
          </w:p>
        </w:tc>
        <w:tc>
          <w:tcPr>
            <w:tcW w:w="2585" w:type="dxa"/>
          </w:tcPr>
          <w:p w14:paraId="0C8AA1BE" w14:textId="6E3D8A3D" w:rsidR="00380B9D" w:rsidRPr="00B367C6" w:rsidRDefault="00380B9D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and deploy the app; train vessel owners and crew on its use.</w:t>
            </w:r>
          </w:p>
        </w:tc>
        <w:tc>
          <w:tcPr>
            <w:tcW w:w="1603" w:type="dxa"/>
          </w:tcPr>
          <w:p w14:paraId="3D6BA707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App development, maintenance, and user training expenses.</w:t>
            </w:r>
          </w:p>
        </w:tc>
        <w:tc>
          <w:tcPr>
            <w:tcW w:w="1975" w:type="dxa"/>
          </w:tcPr>
          <w:p w14:paraId="65F38970" w14:textId="77777777" w:rsidR="00380B9D" w:rsidRPr="00B367C6" w:rsidRDefault="00380B9D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App adoption by ≥80% of registered vessels.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navigation-related incidents by 30%.</w:t>
            </w:r>
          </w:p>
        </w:tc>
      </w:tr>
    </w:tbl>
    <w:p w14:paraId="4FA92204" w14:textId="77777777" w:rsidR="007D3FCA" w:rsidRPr="00B367C6" w:rsidRDefault="007D3FCA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3C271F01" w14:textId="77777777" w:rsidR="00380B9D" w:rsidRPr="00B367C6" w:rsidRDefault="00380B9D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2019"/>
        <w:gridCol w:w="2420"/>
        <w:gridCol w:w="1689"/>
        <w:gridCol w:w="2006"/>
      </w:tblGrid>
      <w:tr w:rsidR="001D417C" w:rsidRPr="00B367C6" w14:paraId="41E7492F" w14:textId="77777777" w:rsidTr="00FE7242">
        <w:tc>
          <w:tcPr>
            <w:tcW w:w="496" w:type="dxa"/>
          </w:tcPr>
          <w:p w14:paraId="402D5C0D" w14:textId="77777777" w:rsidR="001D417C" w:rsidRPr="00B367C6" w:rsidRDefault="001D417C" w:rsidP="003518E9">
            <w:pPr>
              <w:ind w:left="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134" w:type="dxa"/>
            <w:gridSpan w:val="4"/>
          </w:tcPr>
          <w:p w14:paraId="5698E072" w14:textId="0E66179D" w:rsidR="001D417C" w:rsidRPr="00B367C6" w:rsidRDefault="001D417C" w:rsidP="003518E9">
            <w:pPr>
              <w:ind w:left="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Objective 4: </w:t>
            </w:r>
            <w:r w:rsidR="00BB23DB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Capacity building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&amp; Community Empowerment</w:t>
            </w:r>
          </w:p>
        </w:tc>
      </w:tr>
      <w:tr w:rsidR="001D417C" w:rsidRPr="00B367C6" w14:paraId="3586E4C2" w14:textId="77777777" w:rsidTr="00FE7242">
        <w:tc>
          <w:tcPr>
            <w:tcW w:w="496" w:type="dxa"/>
          </w:tcPr>
          <w:p w14:paraId="2802EA96" w14:textId="406F543D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4.1</w:t>
            </w:r>
          </w:p>
        </w:tc>
        <w:tc>
          <w:tcPr>
            <w:tcW w:w="2019" w:type="dxa"/>
          </w:tcPr>
          <w:p w14:paraId="60EF6CC2" w14:textId="273143CE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Enhance Capacity Building &amp; Institutional Competence</w:t>
            </w:r>
          </w:p>
        </w:tc>
        <w:tc>
          <w:tcPr>
            <w:tcW w:w="2420" w:type="dxa"/>
          </w:tcPr>
          <w:p w14:paraId="5C2C42C4" w14:textId="3D2BB23C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Improve the skills and performance of fisheries institutions and stakeholders.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 Organize regular training sessions, seminars, and knowledge-sharing workshops; develop mentorship programs.</w:t>
            </w:r>
          </w:p>
        </w:tc>
        <w:tc>
          <w:tcPr>
            <w:tcW w:w="1689" w:type="dxa"/>
          </w:tcPr>
          <w:p w14:paraId="290A2F73" w14:textId="77777777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training materials, expert facilitation, and continuous professional development.</w:t>
            </w:r>
          </w:p>
        </w:tc>
        <w:tc>
          <w:tcPr>
            <w:tcW w:w="2006" w:type="dxa"/>
          </w:tcPr>
          <w:p w14:paraId="06CB04E1" w14:textId="36D037AA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Conduct at least 20 training sessions per year.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Improve institutional performance ratings by </w:t>
            </w:r>
            <w:r w:rsidR="000275F0"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% over </w:t>
            </w:r>
            <w:r w:rsidR="000275F0">
              <w:rPr>
                <w:rFonts w:ascii="Book Antiqua" w:hAnsi="Book Antiqua"/>
                <w:color w:val="auto"/>
                <w:sz w:val="16"/>
                <w:szCs w:val="16"/>
              </w:rPr>
              <w:t>5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years.</w:t>
            </w:r>
          </w:p>
        </w:tc>
      </w:tr>
      <w:tr w:rsidR="001D417C" w:rsidRPr="00B367C6" w14:paraId="131C15BE" w14:textId="77777777" w:rsidTr="00FE7242">
        <w:tc>
          <w:tcPr>
            <w:tcW w:w="496" w:type="dxa"/>
          </w:tcPr>
          <w:p w14:paraId="5BBAD4D4" w14:textId="4AD60FCA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4.2</w:t>
            </w:r>
          </w:p>
        </w:tc>
        <w:tc>
          <w:tcPr>
            <w:tcW w:w="2019" w:type="dxa"/>
          </w:tcPr>
          <w:p w14:paraId="1302C916" w14:textId="2A36C685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Strengthen Research &amp; Extension Infrastructure</w:t>
            </w:r>
          </w:p>
        </w:tc>
        <w:tc>
          <w:tcPr>
            <w:tcW w:w="2420" w:type="dxa"/>
          </w:tcPr>
          <w:p w14:paraId="6CE905F7" w14:textId="77777777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Allocate resources and develop a strategy for improved research and extension services; promote university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industry collaboration.</w:t>
            </w:r>
          </w:p>
        </w:tc>
        <w:tc>
          <w:tcPr>
            <w:tcW w:w="1689" w:type="dxa"/>
          </w:tcPr>
          <w:p w14:paraId="4296BEAE" w14:textId="2B9F2AAA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Budget for research </w:t>
            </w:r>
            <w:r w:rsidR="00BB23DB" w:rsidRPr="00B367C6">
              <w:rPr>
                <w:rFonts w:ascii="Book Antiqua" w:hAnsi="Book Antiqua"/>
                <w:color w:val="auto"/>
                <w:sz w:val="16"/>
                <w:szCs w:val="16"/>
              </w:rPr>
              <w:t>centers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, training programs, and outreach activities.</w:t>
            </w:r>
          </w:p>
        </w:tc>
        <w:tc>
          <w:tcPr>
            <w:tcW w:w="2006" w:type="dxa"/>
          </w:tcPr>
          <w:p w14:paraId="2C1DED0F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Strategy implemented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in research outputs by ≥30% over 5 years.</w:t>
            </w:r>
          </w:p>
        </w:tc>
      </w:tr>
      <w:tr w:rsidR="001D417C" w:rsidRPr="00B367C6" w14:paraId="7B7F539F" w14:textId="77777777" w:rsidTr="00FE7242">
        <w:tc>
          <w:tcPr>
            <w:tcW w:w="496" w:type="dxa"/>
          </w:tcPr>
          <w:p w14:paraId="39424649" w14:textId="31441831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4.3</w:t>
            </w:r>
          </w:p>
        </w:tc>
        <w:tc>
          <w:tcPr>
            <w:tcW w:w="2019" w:type="dxa"/>
          </w:tcPr>
          <w:p w14:paraId="377AE3D4" w14:textId="29839D9D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Research, Development &amp; Innovation</w:t>
            </w:r>
          </w:p>
        </w:tc>
        <w:tc>
          <w:tcPr>
            <w:tcW w:w="2420" w:type="dxa"/>
          </w:tcPr>
          <w:p w14:paraId="008312A3" w14:textId="008028DF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Drive R&amp;D and technological innovation to add value and improve efficiency in the fisheries value chain.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Establish innovation hubs and research centers; provide R&amp;D grants; foster academia–industry partnerships.</w:t>
            </w:r>
          </w:p>
        </w:tc>
        <w:tc>
          <w:tcPr>
            <w:tcW w:w="1689" w:type="dxa"/>
          </w:tcPr>
          <w:p w14:paraId="3F6EA9CB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R&amp;D initiatives, technology incubators, and innovation grants.</w:t>
            </w:r>
          </w:p>
        </w:tc>
        <w:tc>
          <w:tcPr>
            <w:tcW w:w="2006" w:type="dxa"/>
          </w:tcPr>
          <w:p w14:paraId="13749B87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Initiate at least 15 R&amp;D projects.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Secure 5 patents/innovations.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technology adoption by 30%.</w:t>
            </w:r>
          </w:p>
        </w:tc>
      </w:tr>
      <w:tr w:rsidR="001D417C" w:rsidRPr="00B367C6" w14:paraId="29DEFEBD" w14:textId="77777777" w:rsidTr="00FE7242">
        <w:tc>
          <w:tcPr>
            <w:tcW w:w="496" w:type="dxa"/>
          </w:tcPr>
          <w:p w14:paraId="149D93B0" w14:textId="08A43B67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4.4</w:t>
            </w:r>
          </w:p>
        </w:tc>
        <w:tc>
          <w:tcPr>
            <w:tcW w:w="2019" w:type="dxa"/>
          </w:tcPr>
          <w:p w14:paraId="5EB7E2D6" w14:textId="1C780255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Innovative Technologies &amp; Practices</w:t>
            </w:r>
          </w:p>
        </w:tc>
        <w:tc>
          <w:tcPr>
            <w:tcW w:w="2420" w:type="dxa"/>
          </w:tcPr>
          <w:p w14:paraId="4F86111F" w14:textId="77777777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Introduce technologies such as Biofloc culture, artificial reefs, and innovative climate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compatible practices; sponsor R&amp;D projects in quality assurance.</w:t>
            </w:r>
          </w:p>
        </w:tc>
        <w:tc>
          <w:tcPr>
            <w:tcW w:w="1689" w:type="dxa"/>
          </w:tcPr>
          <w:p w14:paraId="654BA2E2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R&amp;D, technology trials, and pilot projects.</w:t>
            </w:r>
          </w:p>
        </w:tc>
        <w:tc>
          <w:tcPr>
            <w:tcW w:w="2006" w:type="dxa"/>
          </w:tcPr>
          <w:p w14:paraId="21B4A307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Initiate ≥5 pilot projects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Adoption of innovative practices in ≥40% of farms.</w:t>
            </w:r>
          </w:p>
        </w:tc>
      </w:tr>
      <w:tr w:rsidR="001D417C" w:rsidRPr="00B367C6" w14:paraId="29B93C00" w14:textId="77777777" w:rsidTr="00FE7242">
        <w:tc>
          <w:tcPr>
            <w:tcW w:w="496" w:type="dxa"/>
          </w:tcPr>
          <w:p w14:paraId="77B6424C" w14:textId="12336977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4.5</w:t>
            </w:r>
          </w:p>
        </w:tc>
        <w:tc>
          <w:tcPr>
            <w:tcW w:w="2019" w:type="dxa"/>
          </w:tcPr>
          <w:p w14:paraId="6ADF5F2A" w14:textId="519CBDBA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Expand Extension Services via Mobile Units</w:t>
            </w:r>
          </w:p>
        </w:tc>
        <w:tc>
          <w:tcPr>
            <w:tcW w:w="2420" w:type="dxa"/>
          </w:tcPr>
          <w:p w14:paraId="1652CB8A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Establish mobile laboratories and extension units to provide doorstep solutions to fishers and aquaculture producers.</w:t>
            </w:r>
          </w:p>
        </w:tc>
        <w:tc>
          <w:tcPr>
            <w:tcW w:w="1689" w:type="dxa"/>
          </w:tcPr>
          <w:p w14:paraId="01573B96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investment for mobile units, operational costs, and training.</w:t>
            </w:r>
          </w:p>
        </w:tc>
        <w:tc>
          <w:tcPr>
            <w:tcW w:w="2006" w:type="dxa"/>
          </w:tcPr>
          <w:p w14:paraId="0A95A3CA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Deploy at least 10 mobile units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≥80% user satisfaction rate in targeted areas.</w:t>
            </w:r>
          </w:p>
        </w:tc>
      </w:tr>
      <w:tr w:rsidR="001D417C" w:rsidRPr="00B367C6" w14:paraId="61C5829B" w14:textId="77777777" w:rsidTr="00FE7242">
        <w:tc>
          <w:tcPr>
            <w:tcW w:w="496" w:type="dxa"/>
          </w:tcPr>
          <w:p w14:paraId="5B34D5D4" w14:textId="4926E5DC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4.6</w:t>
            </w:r>
          </w:p>
        </w:tc>
        <w:tc>
          <w:tcPr>
            <w:tcW w:w="2019" w:type="dxa"/>
          </w:tcPr>
          <w:p w14:paraId="423F9325" w14:textId="6D344170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a State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of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the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Art Data System</w:t>
            </w:r>
          </w:p>
        </w:tc>
        <w:tc>
          <w:tcPr>
            <w:tcW w:w="2420" w:type="dxa"/>
          </w:tcPr>
          <w:p w14:paraId="1BFCCB0C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an integrated digital system for catch data, stock assessments, and overall fisheries statistics using digital scanners and IT platforms.</w:t>
            </w:r>
          </w:p>
        </w:tc>
        <w:tc>
          <w:tcPr>
            <w:tcW w:w="1689" w:type="dxa"/>
          </w:tcPr>
          <w:p w14:paraId="4C064A00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IT infrastructure, software development, training, and ongoing maintenance.</w:t>
            </w:r>
          </w:p>
        </w:tc>
        <w:tc>
          <w:tcPr>
            <w:tcW w:w="2006" w:type="dxa"/>
          </w:tcPr>
          <w:p w14:paraId="2851B625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System operational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100% of landing sites reporting electronically; data accuracy improved by ≥80%.</w:t>
            </w:r>
          </w:p>
        </w:tc>
      </w:tr>
      <w:tr w:rsidR="001D417C" w:rsidRPr="00B367C6" w14:paraId="64F70480" w14:textId="77777777" w:rsidTr="00FE7242">
        <w:tc>
          <w:tcPr>
            <w:tcW w:w="496" w:type="dxa"/>
          </w:tcPr>
          <w:p w14:paraId="22EC6239" w14:textId="0F69E260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4.7</w:t>
            </w:r>
          </w:p>
        </w:tc>
        <w:tc>
          <w:tcPr>
            <w:tcW w:w="2019" w:type="dxa"/>
          </w:tcPr>
          <w:p w14:paraId="713053FD" w14:textId="13A14D7C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a Knowledge Management Platform</w:t>
            </w:r>
          </w:p>
        </w:tc>
        <w:tc>
          <w:tcPr>
            <w:tcW w:w="2420" w:type="dxa"/>
          </w:tcPr>
          <w:p w14:paraId="66130F63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Create a digital repository and platform for sharing research, best practices, and institutional knowledge.</w:t>
            </w:r>
          </w:p>
        </w:tc>
        <w:tc>
          <w:tcPr>
            <w:tcW w:w="1689" w:type="dxa"/>
          </w:tcPr>
          <w:p w14:paraId="04423A2F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Development and operational costs of the platform; training programmes.</w:t>
            </w:r>
          </w:p>
        </w:tc>
        <w:tc>
          <w:tcPr>
            <w:tcW w:w="2006" w:type="dxa"/>
          </w:tcPr>
          <w:p w14:paraId="7BBEE228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Platform launched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≥70% stakeholder engagement and regular usage.</w:t>
            </w:r>
          </w:p>
        </w:tc>
      </w:tr>
      <w:tr w:rsidR="001D417C" w:rsidRPr="00B367C6" w14:paraId="02D631B0" w14:textId="77777777" w:rsidTr="00FE7242">
        <w:tc>
          <w:tcPr>
            <w:tcW w:w="496" w:type="dxa"/>
          </w:tcPr>
          <w:p w14:paraId="2ABB092A" w14:textId="3A83587B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4.8</w:t>
            </w:r>
          </w:p>
        </w:tc>
        <w:tc>
          <w:tcPr>
            <w:tcW w:w="2019" w:type="dxa"/>
          </w:tcPr>
          <w:p w14:paraId="737498F5" w14:textId="6FB4D646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Foster Collaborative Data Exchange</w:t>
            </w:r>
          </w:p>
        </w:tc>
        <w:tc>
          <w:tcPr>
            <w:tcW w:w="2420" w:type="dxa"/>
          </w:tcPr>
          <w:p w14:paraId="5B1CF5E0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Establish linkages with national, federal, and international organizations for data sharing and research collaboration.</w:t>
            </w:r>
          </w:p>
        </w:tc>
        <w:tc>
          <w:tcPr>
            <w:tcW w:w="1689" w:type="dxa"/>
          </w:tcPr>
          <w:p w14:paraId="01116A6B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Partnership and coordination costs; capacity building for data management.</w:t>
            </w:r>
          </w:p>
        </w:tc>
        <w:tc>
          <w:tcPr>
            <w:tcW w:w="2006" w:type="dxa"/>
          </w:tcPr>
          <w:p w14:paraId="142C4EC2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At least 3 international partnerships established within 3 years.</w:t>
            </w:r>
          </w:p>
        </w:tc>
      </w:tr>
      <w:tr w:rsidR="001D417C" w:rsidRPr="00B367C6" w14:paraId="20D0256F" w14:textId="77777777" w:rsidTr="00FE7242">
        <w:tc>
          <w:tcPr>
            <w:tcW w:w="496" w:type="dxa"/>
          </w:tcPr>
          <w:p w14:paraId="20C8C0DA" w14:textId="5930DD27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4.9</w:t>
            </w:r>
          </w:p>
        </w:tc>
        <w:tc>
          <w:tcPr>
            <w:tcW w:w="2019" w:type="dxa"/>
          </w:tcPr>
          <w:p w14:paraId="6E3CD74F" w14:textId="4CBD8E2D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Enhance Access to Nutritious Food &amp; Livelihoods</w:t>
            </w:r>
          </w:p>
        </w:tc>
        <w:tc>
          <w:tcPr>
            <w:tcW w:w="2420" w:type="dxa"/>
          </w:tcPr>
          <w:p w14:paraId="2F1CD3E5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Promote programs that improve food security and income for coastal communities; establish safety nets and social assistance programmes.</w:t>
            </w:r>
          </w:p>
        </w:tc>
        <w:tc>
          <w:tcPr>
            <w:tcW w:w="1689" w:type="dxa"/>
          </w:tcPr>
          <w:p w14:paraId="7FF9D76C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Budget for social programmes, subsidies, insurance schemes, and credit facilities.</w:t>
            </w:r>
          </w:p>
        </w:tc>
        <w:tc>
          <w:tcPr>
            <w:tcW w:w="2006" w:type="dxa"/>
          </w:tcPr>
          <w:p w14:paraId="2ECA4545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≥20% increase in household incomes among fisher communities.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Food security indices improved by ≥15%.</w:t>
            </w:r>
          </w:p>
        </w:tc>
      </w:tr>
      <w:tr w:rsidR="001D417C" w:rsidRPr="00B367C6" w14:paraId="58BA723A" w14:textId="77777777" w:rsidTr="00FE7242">
        <w:tc>
          <w:tcPr>
            <w:tcW w:w="496" w:type="dxa"/>
          </w:tcPr>
          <w:p w14:paraId="6DF6AFFC" w14:textId="153FD4BE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4.10</w:t>
            </w:r>
          </w:p>
        </w:tc>
        <w:tc>
          <w:tcPr>
            <w:tcW w:w="2019" w:type="dxa"/>
          </w:tcPr>
          <w:p w14:paraId="6C38E418" w14:textId="6ABE92A8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Gender Balance &amp; Vocational Training</w:t>
            </w:r>
          </w:p>
        </w:tc>
        <w:tc>
          <w:tcPr>
            <w:tcW w:w="2420" w:type="dxa"/>
          </w:tcPr>
          <w:p w14:paraId="5D936594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Ensure equal employment opportunities, provide vocational training, and empower women and marginalized groups in the sector.</w:t>
            </w:r>
          </w:p>
        </w:tc>
        <w:tc>
          <w:tcPr>
            <w:tcW w:w="1689" w:type="dxa"/>
          </w:tcPr>
          <w:p w14:paraId="7AACB827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Training and capacity-building funds; targeted grants and incentives.</w:t>
            </w:r>
          </w:p>
        </w:tc>
        <w:tc>
          <w:tcPr>
            <w:tcW w:w="2006" w:type="dxa"/>
          </w:tcPr>
          <w:p w14:paraId="4F21A4C1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Increase women’s participation in the sector by ≥30%.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≥80% of target groups complete vocational training programmes.</w:t>
            </w:r>
          </w:p>
        </w:tc>
      </w:tr>
      <w:tr w:rsidR="001D417C" w:rsidRPr="00B367C6" w14:paraId="15351996" w14:textId="77777777" w:rsidTr="00FE7242">
        <w:tc>
          <w:tcPr>
            <w:tcW w:w="496" w:type="dxa"/>
          </w:tcPr>
          <w:p w14:paraId="0A5B0D80" w14:textId="723E77A2" w:rsidR="001D417C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4.11</w:t>
            </w:r>
          </w:p>
        </w:tc>
        <w:tc>
          <w:tcPr>
            <w:tcW w:w="2019" w:type="dxa"/>
          </w:tcPr>
          <w:p w14:paraId="03BD0D6A" w14:textId="0901595E" w:rsidR="001D417C" w:rsidRPr="00B367C6" w:rsidRDefault="001D417C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Improve Healthcare, Sanitation &amp; Community Infrastructure</w:t>
            </w:r>
          </w:p>
        </w:tc>
        <w:tc>
          <w:tcPr>
            <w:tcW w:w="2420" w:type="dxa"/>
          </w:tcPr>
          <w:p w14:paraId="06B85608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Ensure access to healthcare, clean sanitation, and community facilities (e.g. fishermen’s sheds, community halls) in landing sites.</w:t>
            </w:r>
          </w:p>
        </w:tc>
        <w:tc>
          <w:tcPr>
            <w:tcW w:w="1689" w:type="dxa"/>
          </w:tcPr>
          <w:p w14:paraId="68C91F0F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Public investment in social infrastructure and partnerships with local authorities.</w:t>
            </w:r>
          </w:p>
        </w:tc>
        <w:tc>
          <w:tcPr>
            <w:tcW w:w="2006" w:type="dxa"/>
          </w:tcPr>
          <w:p w14:paraId="06B97E76" w14:textId="77777777" w:rsidR="001D417C" w:rsidRPr="00B367C6" w:rsidRDefault="001D417C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Facilities established in ≥90% of major landing sites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Measurable improvements in community health indicators.</w:t>
            </w:r>
          </w:p>
        </w:tc>
      </w:tr>
    </w:tbl>
    <w:p w14:paraId="3328E343" w14:textId="77777777" w:rsidR="00C153A2" w:rsidRPr="00B367C6" w:rsidRDefault="00C153A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056EEEAF" w14:textId="77777777" w:rsidR="005D64E1" w:rsidRPr="00B367C6" w:rsidRDefault="005D64E1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1967"/>
        <w:gridCol w:w="3052"/>
        <w:gridCol w:w="1530"/>
        <w:gridCol w:w="1555"/>
      </w:tblGrid>
      <w:tr w:rsidR="00BB23DB" w:rsidRPr="00B367C6" w14:paraId="316FB660" w14:textId="77777777" w:rsidTr="00C520D6">
        <w:tc>
          <w:tcPr>
            <w:tcW w:w="8630" w:type="dxa"/>
            <w:gridSpan w:val="5"/>
          </w:tcPr>
          <w:p w14:paraId="6F588192" w14:textId="729D9F14" w:rsidR="00BB23DB" w:rsidRPr="00B367C6" w:rsidRDefault="00BB23DB" w:rsidP="000275F0">
            <w:pPr>
              <w:ind w:left="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Objective 5: Economic Diversification, Value Chain &amp; Infrastructure Development</w:t>
            </w:r>
          </w:p>
        </w:tc>
      </w:tr>
      <w:tr w:rsidR="00196CD8" w:rsidRPr="00B367C6" w14:paraId="18F8D9F8" w14:textId="77777777" w:rsidTr="00BA3846">
        <w:tc>
          <w:tcPr>
            <w:tcW w:w="1885" w:type="dxa"/>
            <w:gridSpan w:val="2"/>
          </w:tcPr>
          <w:p w14:paraId="25B44FED" w14:textId="60F6A16F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Goals</w:t>
            </w:r>
          </w:p>
        </w:tc>
        <w:tc>
          <w:tcPr>
            <w:tcW w:w="3527" w:type="dxa"/>
          </w:tcPr>
          <w:p w14:paraId="116B02C7" w14:textId="7827263B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Activities</w:t>
            </w:r>
          </w:p>
        </w:tc>
        <w:tc>
          <w:tcPr>
            <w:tcW w:w="1597" w:type="dxa"/>
          </w:tcPr>
          <w:p w14:paraId="5156514D" w14:textId="18FB81F5" w:rsidR="00196CD8" w:rsidRPr="00B367C6" w:rsidRDefault="00381BE5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Investment</w:t>
            </w:r>
            <w:r w:rsidR="00196CD8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Considerations</w:t>
            </w:r>
          </w:p>
        </w:tc>
        <w:tc>
          <w:tcPr>
            <w:tcW w:w="1621" w:type="dxa"/>
          </w:tcPr>
          <w:p w14:paraId="7779DBF9" w14:textId="4608C423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Measurable Outcomes / KPIs</w:t>
            </w:r>
          </w:p>
        </w:tc>
      </w:tr>
      <w:tr w:rsidR="00BB23DB" w:rsidRPr="00B367C6" w14:paraId="59888804" w14:textId="77777777" w:rsidTr="00BA3846">
        <w:tc>
          <w:tcPr>
            <w:tcW w:w="535" w:type="dxa"/>
          </w:tcPr>
          <w:p w14:paraId="562C62E3" w14:textId="2057FBE4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</w:t>
            </w:r>
          </w:p>
        </w:tc>
        <w:tc>
          <w:tcPr>
            <w:tcW w:w="1350" w:type="dxa"/>
          </w:tcPr>
          <w:p w14:paraId="5EF9A59F" w14:textId="1F455F12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Develop </w:t>
            </w:r>
            <w:r w:rsidR="000275F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Basic 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Fisheries Infrastructure</w:t>
            </w:r>
          </w:p>
        </w:tc>
        <w:tc>
          <w:tcPr>
            <w:tcW w:w="3527" w:type="dxa"/>
          </w:tcPr>
          <w:p w14:paraId="2A53B825" w14:textId="2F505577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Modernize coastal, landing,</w:t>
            </w:r>
            <w:r w:rsidR="000275F0">
              <w:rPr>
                <w:rFonts w:ascii="Book Antiqua" w:hAnsi="Book Antiqua"/>
                <w:color w:val="auto"/>
                <w:sz w:val="16"/>
                <w:szCs w:val="16"/>
              </w:rPr>
              <w:t xml:space="preserve"> field offices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and processing facilities for  operations.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Upgrade fish landing sites, storage facilities, and transport networks.</w:t>
            </w:r>
          </w:p>
        </w:tc>
        <w:tc>
          <w:tcPr>
            <w:tcW w:w="1597" w:type="dxa"/>
          </w:tcPr>
          <w:p w14:paraId="68CC2381" w14:textId="56DB275F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investments in infrastructure projects and ongoing maintenance costs.</w:t>
            </w:r>
          </w:p>
        </w:tc>
        <w:tc>
          <w:tcPr>
            <w:tcW w:w="1621" w:type="dxa"/>
          </w:tcPr>
          <w:p w14:paraId="7A7AF150" w14:textId="308254FC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Upgrade 100% of critical facilities.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Reduce post-harvest losses from 60% to 30% by 2031.</w:t>
            </w:r>
          </w:p>
        </w:tc>
      </w:tr>
      <w:tr w:rsidR="00BB23DB" w:rsidRPr="00B367C6" w14:paraId="406F2DB2" w14:textId="77777777" w:rsidTr="00BA3846">
        <w:tc>
          <w:tcPr>
            <w:tcW w:w="535" w:type="dxa"/>
          </w:tcPr>
          <w:p w14:paraId="7F8788FD" w14:textId="74CB31F5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</w:t>
            </w:r>
          </w:p>
        </w:tc>
        <w:tc>
          <w:tcPr>
            <w:tcW w:w="1350" w:type="dxa"/>
          </w:tcPr>
          <w:p w14:paraId="6285F61B" w14:textId="45A4724A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Modernize Post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Harvest Practices</w:t>
            </w:r>
          </w:p>
        </w:tc>
        <w:tc>
          <w:tcPr>
            <w:tcW w:w="3527" w:type="dxa"/>
          </w:tcPr>
          <w:p w14:paraId="483F5555" w14:textId="03B2A960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Promote use of modern, cost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effective technologies (e.g. flake ice, fiber boats) and best practices to minimize losses and improve by-catch utilization.</w:t>
            </w:r>
          </w:p>
        </w:tc>
        <w:tc>
          <w:tcPr>
            <w:tcW w:w="1597" w:type="dxa"/>
          </w:tcPr>
          <w:p w14:paraId="40B96A75" w14:textId="78188337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technology transfer, training programmes, and equipment subsidies.</w:t>
            </w:r>
          </w:p>
        </w:tc>
        <w:tc>
          <w:tcPr>
            <w:tcW w:w="1621" w:type="dxa"/>
          </w:tcPr>
          <w:p w14:paraId="2435D669" w14:textId="5F6ECFC9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Target post-harvest losses reduced by 40% (short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term) to 90% (long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term) as measured by volume/value.</w:t>
            </w:r>
          </w:p>
        </w:tc>
      </w:tr>
      <w:tr w:rsidR="00BB23DB" w:rsidRPr="00B367C6" w14:paraId="36261AF1" w14:textId="77777777" w:rsidTr="00BA3846">
        <w:tc>
          <w:tcPr>
            <w:tcW w:w="535" w:type="dxa"/>
          </w:tcPr>
          <w:p w14:paraId="35B621EB" w14:textId="1F3362F9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5.3</w:t>
            </w:r>
          </w:p>
        </w:tc>
        <w:tc>
          <w:tcPr>
            <w:tcW w:w="1350" w:type="dxa"/>
          </w:tcPr>
          <w:p w14:paraId="1DCEB1F9" w14:textId="31325561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Mapping &amp; Planning of Infrastructure Needs</w:t>
            </w:r>
          </w:p>
        </w:tc>
        <w:tc>
          <w:tcPr>
            <w:tcW w:w="3527" w:type="dxa"/>
          </w:tcPr>
          <w:p w14:paraId="1D8E5DBF" w14:textId="37511FD2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Carry out spatiotemporal mapping and develop an implementation plan for resilient public/private infrastructure (harbours, jetties, processing units, etc.).</w:t>
            </w:r>
          </w:p>
        </w:tc>
        <w:tc>
          <w:tcPr>
            <w:tcW w:w="1597" w:type="dxa"/>
          </w:tcPr>
          <w:p w14:paraId="79AF3C61" w14:textId="3E3E9594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Mapping studies, planning consultancy, and initial capital planning.</w:t>
            </w:r>
          </w:p>
        </w:tc>
        <w:tc>
          <w:tcPr>
            <w:tcW w:w="1621" w:type="dxa"/>
          </w:tcPr>
          <w:p w14:paraId="52AC46D4" w14:textId="01FD23E3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Mapping completed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Implementation plan approved with measurable targets for each facility type.</w:t>
            </w:r>
          </w:p>
        </w:tc>
      </w:tr>
      <w:tr w:rsidR="00BB23DB" w:rsidRPr="00B367C6" w14:paraId="61403C0D" w14:textId="77777777" w:rsidTr="00BA3846">
        <w:tc>
          <w:tcPr>
            <w:tcW w:w="535" w:type="dxa"/>
          </w:tcPr>
          <w:p w14:paraId="5EF264D9" w14:textId="797C1D95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5.4</w:t>
            </w:r>
          </w:p>
        </w:tc>
        <w:tc>
          <w:tcPr>
            <w:tcW w:w="1350" w:type="dxa"/>
          </w:tcPr>
          <w:p w14:paraId="6EE466EA" w14:textId="5691F5FD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Rehabilitation &amp; Maintenance Program</w:t>
            </w:r>
          </w:p>
        </w:tc>
        <w:tc>
          <w:tcPr>
            <w:tcW w:w="3527" w:type="dxa"/>
          </w:tcPr>
          <w:p w14:paraId="4B4D1744" w14:textId="782682FF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Prepare and implement a program</w:t>
            </w:r>
            <w:r w:rsidR="00B262DE">
              <w:rPr>
                <w:rFonts w:ascii="Book Antiqua" w:hAnsi="Book Antiqua"/>
                <w:color w:val="auto"/>
                <w:sz w:val="16"/>
                <w:szCs w:val="16"/>
              </w:rPr>
              <w:t xml:space="preserve">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for rehabilitation and maintenance of existing facilities (e.g. Pasni Fish Harbour, jetties, road connectivity).</w:t>
            </w:r>
          </w:p>
        </w:tc>
        <w:tc>
          <w:tcPr>
            <w:tcW w:w="1597" w:type="dxa"/>
          </w:tcPr>
          <w:p w14:paraId="67827A12" w14:textId="5579D3E6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Budget for rehabilitation projects and ongoing maintenance contracts.</w:t>
            </w:r>
          </w:p>
        </w:tc>
        <w:tc>
          <w:tcPr>
            <w:tcW w:w="1621" w:type="dxa"/>
          </w:tcPr>
          <w:p w14:paraId="1391F3BC" w14:textId="7F2CD34D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Rehabilitation completed for ≥80% of targeted facilities within 5 years.</w:t>
            </w:r>
          </w:p>
        </w:tc>
      </w:tr>
      <w:tr w:rsidR="00BB23DB" w:rsidRPr="00B367C6" w14:paraId="22FABEF6" w14:textId="77777777" w:rsidTr="00BA3846">
        <w:tc>
          <w:tcPr>
            <w:tcW w:w="535" w:type="dxa"/>
          </w:tcPr>
          <w:p w14:paraId="563839EF" w14:textId="5B6B4140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5.5</w:t>
            </w:r>
          </w:p>
        </w:tc>
        <w:tc>
          <w:tcPr>
            <w:tcW w:w="1350" w:type="dxa"/>
          </w:tcPr>
          <w:p w14:paraId="704302C0" w14:textId="0ED9B004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Regularize Unauthorized Existing Jetties</w:t>
            </w:r>
          </w:p>
        </w:tc>
        <w:tc>
          <w:tcPr>
            <w:tcW w:w="3527" w:type="dxa"/>
          </w:tcPr>
          <w:p w14:paraId="55CD6F8B" w14:textId="59DC6716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Register and regularize informal, unauthorized jetties and landing sites.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Develop and implement specific registration rules and guidelines; levy fees, taxes, and rents for structures.</w:t>
            </w:r>
          </w:p>
        </w:tc>
        <w:tc>
          <w:tcPr>
            <w:tcW w:w="1597" w:type="dxa"/>
          </w:tcPr>
          <w:p w14:paraId="453D01A3" w14:textId="312744BA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and administrative processing costs; IT system development for registration and monitoring.</w:t>
            </w:r>
          </w:p>
        </w:tc>
        <w:tc>
          <w:tcPr>
            <w:tcW w:w="1621" w:type="dxa"/>
          </w:tcPr>
          <w:p w14:paraId="50749165" w14:textId="52A026C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100% registration and regularization of informal jetties within 3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in revenue from fees/taxes by a targeted percentage (e.g., ≥20%).</w:t>
            </w:r>
          </w:p>
        </w:tc>
      </w:tr>
      <w:tr w:rsidR="00BB23DB" w:rsidRPr="00B367C6" w14:paraId="4CDB119E" w14:textId="77777777" w:rsidTr="00BA3846">
        <w:tc>
          <w:tcPr>
            <w:tcW w:w="535" w:type="dxa"/>
          </w:tcPr>
          <w:p w14:paraId="739F8804" w14:textId="3C72770E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5.6</w:t>
            </w:r>
          </w:p>
        </w:tc>
        <w:tc>
          <w:tcPr>
            <w:tcW w:w="1350" w:type="dxa"/>
          </w:tcPr>
          <w:p w14:paraId="4BD8B617" w14:textId="1EE60794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New Infrastructure via PPP</w:t>
            </w:r>
          </w:p>
        </w:tc>
        <w:tc>
          <w:tcPr>
            <w:tcW w:w="3527" w:type="dxa"/>
          </w:tcPr>
          <w:p w14:paraId="53CE6B51" w14:textId="4601CD5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Engage private sector partners to develop new facilities (e.g. solar-powered water pumping stations, BOT projects for jetties/harbours).</w:t>
            </w:r>
          </w:p>
        </w:tc>
        <w:tc>
          <w:tcPr>
            <w:tcW w:w="1597" w:type="dxa"/>
          </w:tcPr>
          <w:p w14:paraId="30F7EFE6" w14:textId="6DF0B603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PPP facilitation costs, public investment, and long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term operational funds.</w:t>
            </w:r>
          </w:p>
        </w:tc>
        <w:tc>
          <w:tcPr>
            <w:tcW w:w="1621" w:type="dxa"/>
          </w:tcPr>
          <w:p w14:paraId="32BB0C7E" w14:textId="3BEECF85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At least 50 new infrastructure projects initiated within 5 years.</w:t>
            </w:r>
          </w:p>
        </w:tc>
      </w:tr>
      <w:tr w:rsidR="00BB23DB" w:rsidRPr="00B367C6" w14:paraId="6A8D748E" w14:textId="77777777" w:rsidTr="00BA3846">
        <w:tc>
          <w:tcPr>
            <w:tcW w:w="535" w:type="dxa"/>
          </w:tcPr>
          <w:p w14:paraId="7BF1F64A" w14:textId="657EAEB6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5.7</w:t>
            </w:r>
          </w:p>
        </w:tc>
        <w:tc>
          <w:tcPr>
            <w:tcW w:w="1350" w:type="dxa"/>
          </w:tcPr>
          <w:p w14:paraId="4B85CEB5" w14:textId="0B4DBDC1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Modernize Fishing Vessels for P</w:t>
            </w:r>
            <w:r w:rsidR="000A66ED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ost-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H</w:t>
            </w:r>
            <w:r w:rsidR="000A66ED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arvest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Handling</w:t>
            </w:r>
          </w:p>
        </w:tc>
        <w:tc>
          <w:tcPr>
            <w:tcW w:w="3527" w:type="dxa"/>
          </w:tcPr>
          <w:p w14:paraId="6757DF7A" w14:textId="2C1A2CE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Encourage upgrading of vessels to meet post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handling and storage requirements.</w:t>
            </w:r>
          </w:p>
        </w:tc>
        <w:tc>
          <w:tcPr>
            <w:tcW w:w="1597" w:type="dxa"/>
          </w:tcPr>
          <w:p w14:paraId="3125307A" w14:textId="0338EED7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Subsidies for vessel modernization; low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interest loans.</w:t>
            </w:r>
          </w:p>
        </w:tc>
        <w:tc>
          <w:tcPr>
            <w:tcW w:w="1621" w:type="dxa"/>
          </w:tcPr>
          <w:p w14:paraId="7AC17409" w14:textId="3A2F5093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Modernization of ≥50% of the fleet within 5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on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vessel spoilage incidents by ≥30%.</w:t>
            </w:r>
          </w:p>
        </w:tc>
      </w:tr>
      <w:tr w:rsidR="00BB23DB" w:rsidRPr="00B367C6" w14:paraId="626C2D0E" w14:textId="77777777" w:rsidTr="00BA3846">
        <w:tc>
          <w:tcPr>
            <w:tcW w:w="535" w:type="dxa"/>
          </w:tcPr>
          <w:p w14:paraId="0248D089" w14:textId="794AE724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5.8</w:t>
            </w:r>
          </w:p>
        </w:tc>
        <w:tc>
          <w:tcPr>
            <w:tcW w:w="1350" w:type="dxa"/>
          </w:tcPr>
          <w:p w14:paraId="70FF9281" w14:textId="695E46A3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SOPs for Landing &amp; Processing Sites</w:t>
            </w:r>
          </w:p>
        </w:tc>
        <w:tc>
          <w:tcPr>
            <w:tcW w:w="3527" w:type="dxa"/>
          </w:tcPr>
          <w:p w14:paraId="17A462E4" w14:textId="5E8A569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Establish standard operating procedures (including infrastructure for quarantine, testing labs, and auctions) for safe landing and preprocessing.</w:t>
            </w:r>
          </w:p>
        </w:tc>
        <w:tc>
          <w:tcPr>
            <w:tcW w:w="1597" w:type="dxa"/>
          </w:tcPr>
          <w:p w14:paraId="18727A68" w14:textId="7C28587C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expenditure on facility upgrades; training and SOP development costs.</w:t>
            </w:r>
          </w:p>
        </w:tc>
        <w:tc>
          <w:tcPr>
            <w:tcW w:w="1621" w:type="dxa"/>
          </w:tcPr>
          <w:p w14:paraId="7ACE9662" w14:textId="32D77C6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SOPs developed and implemented within 1–2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Post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losses at landing sites reduced by ≥30%.</w:t>
            </w:r>
          </w:p>
        </w:tc>
      </w:tr>
      <w:tr w:rsidR="00BB23DB" w:rsidRPr="00B367C6" w14:paraId="6B87618D" w14:textId="77777777" w:rsidTr="00BA3846">
        <w:tc>
          <w:tcPr>
            <w:tcW w:w="535" w:type="dxa"/>
          </w:tcPr>
          <w:p w14:paraId="220A9D09" w14:textId="0EE1F787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5.9</w:t>
            </w:r>
          </w:p>
        </w:tc>
        <w:tc>
          <w:tcPr>
            <w:tcW w:w="1350" w:type="dxa"/>
          </w:tcPr>
          <w:p w14:paraId="67859A0B" w14:textId="26FD8EEC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Incentivize Private Sector in Cold Chain &amp; Value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Addition</w:t>
            </w:r>
          </w:p>
        </w:tc>
        <w:tc>
          <w:tcPr>
            <w:tcW w:w="3527" w:type="dxa"/>
          </w:tcPr>
          <w:p w14:paraId="0B73768F" w14:textId="4573F761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Encourage private investments in cold storage, freezing, packing plants, and specialized transportation.</w:t>
            </w:r>
          </w:p>
        </w:tc>
        <w:tc>
          <w:tcPr>
            <w:tcW w:w="1597" w:type="dxa"/>
          </w:tcPr>
          <w:p w14:paraId="67980844" w14:textId="0CE60F9F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PPP models, tax incentives, and subsidized financing.</w:t>
            </w:r>
          </w:p>
        </w:tc>
        <w:tc>
          <w:tcPr>
            <w:tcW w:w="1621" w:type="dxa"/>
          </w:tcPr>
          <w:p w14:paraId="4E81FB02" w14:textId="70F1EFE5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≥3 new private cold chain projects initiated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Increased export value of fish products by ≥15%.</w:t>
            </w:r>
          </w:p>
        </w:tc>
      </w:tr>
      <w:tr w:rsidR="00BB23DB" w:rsidRPr="00B367C6" w14:paraId="365D5A39" w14:textId="77777777" w:rsidTr="00BA3846">
        <w:tc>
          <w:tcPr>
            <w:tcW w:w="535" w:type="dxa"/>
          </w:tcPr>
          <w:p w14:paraId="3D0CDB3A" w14:textId="0CB8E66A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5.10</w:t>
            </w:r>
          </w:p>
        </w:tc>
        <w:tc>
          <w:tcPr>
            <w:tcW w:w="1350" w:type="dxa"/>
          </w:tcPr>
          <w:p w14:paraId="2C7B5A77" w14:textId="6B3DF89D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Women’s Participation in P</w:t>
            </w:r>
            <w:r w:rsidR="008F14E4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ost-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H</w:t>
            </w:r>
            <w:r w:rsidR="008F14E4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arvest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Activities</w:t>
            </w:r>
          </w:p>
        </w:tc>
        <w:tc>
          <w:tcPr>
            <w:tcW w:w="3527" w:type="dxa"/>
          </w:tcPr>
          <w:p w14:paraId="134A52C3" w14:textId="60711F89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Introduce measures to encourage and support women’s involvement in processing, value addition, and marketing.</w:t>
            </w:r>
          </w:p>
        </w:tc>
        <w:tc>
          <w:tcPr>
            <w:tcW w:w="1597" w:type="dxa"/>
          </w:tcPr>
          <w:p w14:paraId="2555B9EA" w14:textId="6ED3C58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Targeted grants, training programmes, and preferential incentives.</w:t>
            </w:r>
          </w:p>
        </w:tc>
        <w:tc>
          <w:tcPr>
            <w:tcW w:w="1621" w:type="dxa"/>
          </w:tcPr>
          <w:p w14:paraId="64CA0CE3" w14:textId="4D4CAD9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Increase women’s participation by ≥25% in post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activities within 5 years.</w:t>
            </w:r>
          </w:p>
        </w:tc>
      </w:tr>
      <w:tr w:rsidR="00BB23DB" w:rsidRPr="00B367C6" w14:paraId="1122AD39" w14:textId="77777777" w:rsidTr="00BA3846">
        <w:tc>
          <w:tcPr>
            <w:tcW w:w="535" w:type="dxa"/>
          </w:tcPr>
          <w:p w14:paraId="730FB64D" w14:textId="2C6C2FF9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5.11</w:t>
            </w:r>
          </w:p>
        </w:tc>
        <w:tc>
          <w:tcPr>
            <w:tcW w:w="1350" w:type="dxa"/>
          </w:tcPr>
          <w:p w14:paraId="60821686" w14:textId="0700094F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Best Practices in Processing &amp; Trading</w:t>
            </w:r>
          </w:p>
        </w:tc>
        <w:tc>
          <w:tcPr>
            <w:tcW w:w="3527" w:type="dxa"/>
          </w:tcPr>
          <w:p w14:paraId="79A7083D" w14:textId="3DC94B8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Encourage economic operators to adopt resource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efficient, environmentally sound practices in processing, trading and marketing.</w:t>
            </w:r>
          </w:p>
        </w:tc>
        <w:tc>
          <w:tcPr>
            <w:tcW w:w="1597" w:type="dxa"/>
          </w:tcPr>
          <w:p w14:paraId="17F40C24" w14:textId="6E62EA61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training, capacity building and modern technology adoption.</w:t>
            </w:r>
          </w:p>
        </w:tc>
        <w:tc>
          <w:tcPr>
            <w:tcW w:w="1621" w:type="dxa"/>
          </w:tcPr>
          <w:p w14:paraId="08827DD9" w14:textId="63C68CDD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≥75% of operators certified to use best practices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resource wastage by ≥20%.</w:t>
            </w:r>
          </w:p>
        </w:tc>
      </w:tr>
      <w:tr w:rsidR="00BB23DB" w:rsidRPr="00B367C6" w14:paraId="3B102F22" w14:textId="77777777" w:rsidTr="00BA3846">
        <w:tc>
          <w:tcPr>
            <w:tcW w:w="535" w:type="dxa"/>
          </w:tcPr>
          <w:p w14:paraId="50842B3C" w14:textId="4D793787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5.12</w:t>
            </w:r>
          </w:p>
        </w:tc>
        <w:tc>
          <w:tcPr>
            <w:tcW w:w="1350" w:type="dxa"/>
          </w:tcPr>
          <w:p w14:paraId="6F38AE93" w14:textId="370CB45D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Capacity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Building for Handling &amp; Transportation</w:t>
            </w:r>
          </w:p>
        </w:tc>
        <w:tc>
          <w:tcPr>
            <w:tcW w:w="3527" w:type="dxa"/>
          </w:tcPr>
          <w:p w14:paraId="6C8E3F07" w14:textId="7CC7C7A9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Implement awareness and training programmes to improve handling practices on vessels, at landing centres, and during transportation.</w:t>
            </w:r>
          </w:p>
        </w:tc>
        <w:tc>
          <w:tcPr>
            <w:tcW w:w="1597" w:type="dxa"/>
          </w:tcPr>
          <w:p w14:paraId="2814D2AD" w14:textId="17439C8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Budget for workshops, training sessions, and educational materials.</w:t>
            </w:r>
          </w:p>
        </w:tc>
        <w:tc>
          <w:tcPr>
            <w:tcW w:w="1621" w:type="dxa"/>
          </w:tcPr>
          <w:p w14:paraId="41E2F650" w14:textId="17D7A8F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Conduct ≥20 training sessions per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Measurable improvement in handling quality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(survey score increase by ≥25%).</w:t>
            </w:r>
          </w:p>
        </w:tc>
      </w:tr>
      <w:tr w:rsidR="00BB23DB" w:rsidRPr="00B367C6" w14:paraId="7B00A2E4" w14:textId="77777777" w:rsidTr="00BA3846">
        <w:tc>
          <w:tcPr>
            <w:tcW w:w="535" w:type="dxa"/>
          </w:tcPr>
          <w:p w14:paraId="10E7B85D" w14:textId="291EAE79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5.13</w:t>
            </w:r>
          </w:p>
        </w:tc>
        <w:tc>
          <w:tcPr>
            <w:tcW w:w="1350" w:type="dxa"/>
          </w:tcPr>
          <w:p w14:paraId="05E813C6" w14:textId="3406820C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Annual Certification &amp; Monitoring of Processes</w:t>
            </w:r>
          </w:p>
        </w:tc>
        <w:tc>
          <w:tcPr>
            <w:tcW w:w="3527" w:type="dxa"/>
          </w:tcPr>
          <w:p w14:paraId="334B3D44" w14:textId="63B4A0C6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Ensure that BFD develops technical capacity to inspect and certify quality control measures at all production stages.</w:t>
            </w:r>
          </w:p>
        </w:tc>
        <w:tc>
          <w:tcPr>
            <w:tcW w:w="1597" w:type="dxa"/>
          </w:tcPr>
          <w:p w14:paraId="687A253B" w14:textId="2388B56E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inspection teams, certification laboratories, and monitoring systems.</w:t>
            </w:r>
          </w:p>
        </w:tc>
        <w:tc>
          <w:tcPr>
            <w:tcW w:w="1621" w:type="dxa"/>
          </w:tcPr>
          <w:p w14:paraId="30F325DF" w14:textId="4EA50D35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Annual certification of ≥90% of processing units.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product rejection rates by ≥30%.</w:t>
            </w:r>
          </w:p>
        </w:tc>
      </w:tr>
      <w:tr w:rsidR="00BB23DB" w:rsidRPr="00B367C6" w14:paraId="65ECF1FE" w14:textId="77777777" w:rsidTr="00BA3846">
        <w:tc>
          <w:tcPr>
            <w:tcW w:w="535" w:type="dxa"/>
          </w:tcPr>
          <w:p w14:paraId="0A10BBC1" w14:textId="19182656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5.14</w:t>
            </w:r>
          </w:p>
        </w:tc>
        <w:tc>
          <w:tcPr>
            <w:tcW w:w="1350" w:type="dxa"/>
          </w:tcPr>
          <w:p w14:paraId="422528C4" w14:textId="67A4E2BE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Enhance International Technology Cooperation</w:t>
            </w:r>
          </w:p>
        </w:tc>
        <w:tc>
          <w:tcPr>
            <w:tcW w:w="3527" w:type="dxa"/>
          </w:tcPr>
          <w:p w14:paraId="2699BE7F" w14:textId="54A3474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Strengthen linkages with international partners for technology transfer in processing, transportation, and storage.</w:t>
            </w:r>
          </w:p>
        </w:tc>
        <w:tc>
          <w:tcPr>
            <w:tcW w:w="1597" w:type="dxa"/>
          </w:tcPr>
          <w:p w14:paraId="732DD910" w14:textId="16F19D46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international collaboration programmes and technology acquisition.</w:t>
            </w:r>
          </w:p>
        </w:tc>
        <w:tc>
          <w:tcPr>
            <w:tcW w:w="1621" w:type="dxa"/>
          </w:tcPr>
          <w:p w14:paraId="40ED2D3A" w14:textId="4E2B484B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At least 2 international technology transfer projects initiated within 3 years.</w:t>
            </w:r>
          </w:p>
        </w:tc>
      </w:tr>
      <w:tr w:rsidR="00BB23DB" w:rsidRPr="00B367C6" w14:paraId="530E4A2C" w14:textId="77777777" w:rsidTr="00BA3846">
        <w:tc>
          <w:tcPr>
            <w:tcW w:w="535" w:type="dxa"/>
          </w:tcPr>
          <w:p w14:paraId="6ED9F3D5" w14:textId="4E836491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5.15</w:t>
            </w:r>
          </w:p>
        </w:tc>
        <w:tc>
          <w:tcPr>
            <w:tcW w:w="1350" w:type="dxa"/>
          </w:tcPr>
          <w:p w14:paraId="788F88B6" w14:textId="73617225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Implement Sanitary &amp; Quality Standards</w:t>
            </w:r>
          </w:p>
        </w:tc>
        <w:tc>
          <w:tcPr>
            <w:tcW w:w="3527" w:type="dxa"/>
          </w:tcPr>
          <w:p w14:paraId="357C9DC3" w14:textId="4C837B55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Ensure all facilities comply with HACCP/ISO standards through regular inspections by BFA and BFD.</w:t>
            </w:r>
          </w:p>
        </w:tc>
        <w:tc>
          <w:tcPr>
            <w:tcW w:w="1597" w:type="dxa"/>
          </w:tcPr>
          <w:p w14:paraId="08BD0E32" w14:textId="6B1F51EE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Costs for periodic inspections, facility upgrades, and certification processes.</w:t>
            </w:r>
          </w:p>
        </w:tc>
        <w:tc>
          <w:tcPr>
            <w:tcW w:w="1621" w:type="dxa"/>
          </w:tcPr>
          <w:p w14:paraId="57D64B29" w14:textId="2B97007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≥90% compliance rate with sanitary standards.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in export market acceptance rates by ≥20%.</w:t>
            </w:r>
          </w:p>
        </w:tc>
      </w:tr>
      <w:tr w:rsidR="00BB23DB" w:rsidRPr="00B367C6" w14:paraId="76F31D1A" w14:textId="77777777" w:rsidTr="00BA3846">
        <w:tc>
          <w:tcPr>
            <w:tcW w:w="535" w:type="dxa"/>
          </w:tcPr>
          <w:p w14:paraId="62B81D11" w14:textId="21B5F8C7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5.16</w:t>
            </w:r>
          </w:p>
        </w:tc>
        <w:tc>
          <w:tcPr>
            <w:tcW w:w="1350" w:type="dxa"/>
          </w:tcPr>
          <w:p w14:paraId="47F587C2" w14:textId="50079AC3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Integrated Digital Traceability System</w:t>
            </w:r>
          </w:p>
        </w:tc>
        <w:tc>
          <w:tcPr>
            <w:tcW w:w="3527" w:type="dxa"/>
          </w:tcPr>
          <w:p w14:paraId="31660AE0" w14:textId="74B47D8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 harmonized digital system to register, track, document and report catch, processing and movement of products from sea to market.</w:t>
            </w:r>
          </w:p>
        </w:tc>
        <w:tc>
          <w:tcPr>
            <w:tcW w:w="1597" w:type="dxa"/>
          </w:tcPr>
          <w:p w14:paraId="32BBEE58" w14:textId="4B40313B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IT infrastructure development, software integration, training and maintenance.</w:t>
            </w:r>
          </w:p>
        </w:tc>
        <w:tc>
          <w:tcPr>
            <w:tcW w:w="1621" w:type="dxa"/>
          </w:tcPr>
          <w:p w14:paraId="6EB37DEF" w14:textId="78AD7D1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digital traceability coverage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IUU-related discrepancies by ≥70%.</w:t>
            </w:r>
          </w:p>
        </w:tc>
      </w:tr>
      <w:tr w:rsidR="00BB23DB" w:rsidRPr="00B367C6" w14:paraId="2DB31F19" w14:textId="77777777" w:rsidTr="00BA3846">
        <w:tc>
          <w:tcPr>
            <w:tcW w:w="535" w:type="dxa"/>
          </w:tcPr>
          <w:p w14:paraId="4C7C15B8" w14:textId="5D15A58F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5.17</w:t>
            </w:r>
          </w:p>
        </w:tc>
        <w:tc>
          <w:tcPr>
            <w:tcW w:w="1350" w:type="dxa"/>
          </w:tcPr>
          <w:p w14:paraId="187DB5B7" w14:textId="27B295B1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Define Clear Traceability Standards</w:t>
            </w:r>
          </w:p>
        </w:tc>
        <w:tc>
          <w:tcPr>
            <w:tcW w:w="3527" w:type="dxa"/>
          </w:tcPr>
          <w:p w14:paraId="29B0E95A" w14:textId="270585AB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and enforce rules and standards for catch documentation, vessel identification, electronic tracking, supply chain mapping, and certification.</w:t>
            </w:r>
          </w:p>
        </w:tc>
        <w:tc>
          <w:tcPr>
            <w:tcW w:w="1597" w:type="dxa"/>
          </w:tcPr>
          <w:p w14:paraId="02F4DA32" w14:textId="19E5AC9E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Regulatory development, stakeholder training, and periodic audits.</w:t>
            </w:r>
          </w:p>
        </w:tc>
        <w:tc>
          <w:tcPr>
            <w:tcW w:w="1621" w:type="dxa"/>
          </w:tcPr>
          <w:p w14:paraId="066361FF" w14:textId="1B1BE56B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Standards published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≥90% compliance among monitored entities.</w:t>
            </w:r>
          </w:p>
        </w:tc>
      </w:tr>
      <w:tr w:rsidR="00BB23DB" w:rsidRPr="00B367C6" w14:paraId="0AC4628B" w14:textId="77777777" w:rsidTr="00BA3846">
        <w:tc>
          <w:tcPr>
            <w:tcW w:w="535" w:type="dxa"/>
          </w:tcPr>
          <w:p w14:paraId="4CD463DC" w14:textId="227D52CA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5.18</w:t>
            </w:r>
          </w:p>
        </w:tc>
        <w:tc>
          <w:tcPr>
            <w:tcW w:w="1350" w:type="dxa"/>
          </w:tcPr>
          <w:p w14:paraId="2A2B7B75" w14:textId="5B2E2087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Build Stakeholder Capacity in Traceability</w:t>
            </w:r>
          </w:p>
        </w:tc>
        <w:tc>
          <w:tcPr>
            <w:tcW w:w="3527" w:type="dxa"/>
          </w:tcPr>
          <w:p w14:paraId="612BFFA8" w14:textId="01B55F73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Implement comprehensive training and capacity-building programmes for fishers, processors, and private companies.</w:t>
            </w:r>
          </w:p>
        </w:tc>
        <w:tc>
          <w:tcPr>
            <w:tcW w:w="1597" w:type="dxa"/>
          </w:tcPr>
          <w:p w14:paraId="6FFBCD29" w14:textId="261B6598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training programmes, workshops, and communication materials.</w:t>
            </w:r>
          </w:p>
        </w:tc>
        <w:tc>
          <w:tcPr>
            <w:tcW w:w="1621" w:type="dxa"/>
          </w:tcPr>
          <w:p w14:paraId="29FA84C6" w14:textId="04152F26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≥80% of stakeholders trained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Improved traceability audit scores by ≥30%.</w:t>
            </w:r>
          </w:p>
        </w:tc>
      </w:tr>
      <w:tr w:rsidR="00BB23DB" w:rsidRPr="00B367C6" w14:paraId="74045A25" w14:textId="77777777" w:rsidTr="00BA3846">
        <w:tc>
          <w:tcPr>
            <w:tcW w:w="535" w:type="dxa"/>
          </w:tcPr>
          <w:p w14:paraId="42C228A0" w14:textId="3CDDE22E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5.19</w:t>
            </w:r>
          </w:p>
        </w:tc>
        <w:tc>
          <w:tcPr>
            <w:tcW w:w="1350" w:type="dxa"/>
          </w:tcPr>
          <w:p w14:paraId="5F58AAF1" w14:textId="5F8F05D5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Market Competitiveness &amp; Consumer Satisfaction</w:t>
            </w:r>
          </w:p>
        </w:tc>
        <w:tc>
          <w:tcPr>
            <w:tcW w:w="3527" w:type="dxa"/>
          </w:tcPr>
          <w:p w14:paraId="67A2B93D" w14:textId="18E9FA8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Enhance product quality, branding, and market access for domestic and international markets.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Implement quality certification, market information systems, and marketing campaigns.</w:t>
            </w:r>
          </w:p>
        </w:tc>
        <w:tc>
          <w:tcPr>
            <w:tcW w:w="1597" w:type="dxa"/>
          </w:tcPr>
          <w:p w14:paraId="68A94342" w14:textId="06C35203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quality labs, marketing, and certification process costs.</w:t>
            </w:r>
          </w:p>
        </w:tc>
        <w:tc>
          <w:tcPr>
            <w:tcW w:w="1621" w:type="dxa"/>
          </w:tcPr>
          <w:p w14:paraId="40861C9C" w14:textId="0E2DF57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export market share by 20%.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Achieve a consumer satisfaction rating of ≥90%.</w:t>
            </w:r>
          </w:p>
        </w:tc>
      </w:tr>
      <w:tr w:rsidR="00BB23DB" w:rsidRPr="00B367C6" w14:paraId="670E9C11" w14:textId="77777777" w:rsidTr="00BA3846">
        <w:tc>
          <w:tcPr>
            <w:tcW w:w="535" w:type="dxa"/>
          </w:tcPr>
          <w:p w14:paraId="0AEBECBD" w14:textId="14ACDEA8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5.20</w:t>
            </w:r>
          </w:p>
        </w:tc>
        <w:tc>
          <w:tcPr>
            <w:tcW w:w="1350" w:type="dxa"/>
          </w:tcPr>
          <w:p w14:paraId="3C95D134" w14:textId="6A8C0AE0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Enhance Market Access &amp; Efficiency</w:t>
            </w:r>
          </w:p>
        </w:tc>
        <w:tc>
          <w:tcPr>
            <w:tcW w:w="3527" w:type="dxa"/>
          </w:tcPr>
          <w:p w14:paraId="5A879793" w14:textId="49693053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Improve market information systems, promote e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markets, and establish transparent pricing and trading systems for fishery products.</w:t>
            </w:r>
          </w:p>
        </w:tc>
        <w:tc>
          <w:tcPr>
            <w:tcW w:w="1597" w:type="dxa"/>
          </w:tcPr>
          <w:p w14:paraId="1ECEBA85" w14:textId="636FB4F8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digital platforms, marketing, and training programmes.</w:t>
            </w:r>
          </w:p>
        </w:tc>
        <w:tc>
          <w:tcPr>
            <w:tcW w:w="1621" w:type="dxa"/>
          </w:tcPr>
          <w:p w14:paraId="7BD64B2B" w14:textId="4F7E7F9C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Market access improvements reflected in export growth ≥20%.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E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market adoption rate ≥70%.</w:t>
            </w:r>
          </w:p>
        </w:tc>
      </w:tr>
      <w:tr w:rsidR="00BB23DB" w:rsidRPr="00B367C6" w14:paraId="66416CE6" w14:textId="77777777" w:rsidTr="00BA3846">
        <w:tc>
          <w:tcPr>
            <w:tcW w:w="535" w:type="dxa"/>
          </w:tcPr>
          <w:p w14:paraId="663B5487" w14:textId="4FFB904B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5.21</w:t>
            </w:r>
          </w:p>
        </w:tc>
        <w:tc>
          <w:tcPr>
            <w:tcW w:w="1350" w:type="dxa"/>
          </w:tcPr>
          <w:p w14:paraId="7B6247B3" w14:textId="31A0F5B6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Foster Public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Private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Producer Partnerships (4Ps)</w:t>
            </w:r>
          </w:p>
        </w:tc>
        <w:tc>
          <w:tcPr>
            <w:tcW w:w="3527" w:type="dxa"/>
          </w:tcPr>
          <w:p w14:paraId="04658F8C" w14:textId="2F126355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Employ the 4Ps model to develop capacity of cooperatives and consolidators, enhance infrastructure and finance access, and strengthen market linkages.</w:t>
            </w:r>
          </w:p>
        </w:tc>
        <w:tc>
          <w:tcPr>
            <w:tcW w:w="1597" w:type="dxa"/>
          </w:tcPr>
          <w:p w14:paraId="4740A887" w14:textId="6F7990B6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PPP facilitation costs, capacity-building grants, and infrastructure investments.</w:t>
            </w:r>
          </w:p>
        </w:tc>
        <w:tc>
          <w:tcPr>
            <w:tcW w:w="1621" w:type="dxa"/>
          </w:tcPr>
          <w:p w14:paraId="168E2580" w14:textId="25B19858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Formation of ≥5 cooperative clusters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Increased income for participants by ≥30%.</w:t>
            </w:r>
          </w:p>
        </w:tc>
      </w:tr>
      <w:tr w:rsidR="00BB23DB" w:rsidRPr="00B367C6" w14:paraId="3D6A0A21" w14:textId="77777777" w:rsidTr="00BA3846">
        <w:tc>
          <w:tcPr>
            <w:tcW w:w="535" w:type="dxa"/>
          </w:tcPr>
          <w:p w14:paraId="218F508E" w14:textId="1F70F8D3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5.22</w:t>
            </w:r>
          </w:p>
        </w:tc>
        <w:tc>
          <w:tcPr>
            <w:tcW w:w="1350" w:type="dxa"/>
          </w:tcPr>
          <w:p w14:paraId="5AF1F400" w14:textId="4A83F5C4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Local Manufacturing &amp; Business Markets</w:t>
            </w:r>
          </w:p>
        </w:tc>
        <w:tc>
          <w:tcPr>
            <w:tcW w:w="3527" w:type="dxa"/>
          </w:tcPr>
          <w:p w14:paraId="0F2A8A21" w14:textId="0B079F99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Support local boat building, maintenance facilities, and establishment of model business centres/technology parks in key locations.</w:t>
            </w:r>
          </w:p>
        </w:tc>
        <w:tc>
          <w:tcPr>
            <w:tcW w:w="1597" w:type="dxa"/>
          </w:tcPr>
          <w:p w14:paraId="6E01DD91" w14:textId="3E826BC7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investment in facilities; incentives for local manufacturers.</w:t>
            </w:r>
          </w:p>
        </w:tc>
        <w:tc>
          <w:tcPr>
            <w:tcW w:w="1621" w:type="dxa"/>
          </w:tcPr>
          <w:p w14:paraId="589DEBC0" w14:textId="2C6D77CD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Establish at least 2 model business markets in coastal and inland segments within 3 years.</w:t>
            </w:r>
          </w:p>
        </w:tc>
      </w:tr>
      <w:tr w:rsidR="00BB23DB" w:rsidRPr="00B367C6" w14:paraId="11D2F896" w14:textId="77777777" w:rsidTr="00BA3846">
        <w:tc>
          <w:tcPr>
            <w:tcW w:w="535" w:type="dxa"/>
          </w:tcPr>
          <w:p w14:paraId="59EE8E98" w14:textId="1EB10841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5.23</w:t>
            </w:r>
          </w:p>
        </w:tc>
        <w:tc>
          <w:tcPr>
            <w:tcW w:w="1350" w:type="dxa"/>
          </w:tcPr>
          <w:p w14:paraId="779978D6" w14:textId="18B3AE26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Golden Sandy Beaches Development</w:t>
            </w:r>
          </w:p>
        </w:tc>
        <w:tc>
          <w:tcPr>
            <w:tcW w:w="3527" w:type="dxa"/>
          </w:tcPr>
          <w:p w14:paraId="55BD98B6" w14:textId="6BF8F5FC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Establish resorts/hotels, enhance beach facilities (public toilets, restaurants, visitor centers), and upgrade access roads and security.</w:t>
            </w:r>
          </w:p>
        </w:tc>
        <w:tc>
          <w:tcPr>
            <w:tcW w:w="1597" w:type="dxa"/>
          </w:tcPr>
          <w:p w14:paraId="65985867" w14:textId="6E95539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infrastructure (construction, maintenance), hospitality training, and facility upgrades.</w:t>
            </w:r>
          </w:p>
        </w:tc>
        <w:tc>
          <w:tcPr>
            <w:tcW w:w="1621" w:type="dxa"/>
          </w:tcPr>
          <w:p w14:paraId="208462E7" w14:textId="71B3A808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tourist arrivals by at least 20% over 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Achieve hotel occupancy rates ≥70%.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Generate incremental revenue of 15–20% annually from beach tourism.</w:t>
            </w:r>
          </w:p>
        </w:tc>
      </w:tr>
      <w:tr w:rsidR="00BB23DB" w:rsidRPr="00B367C6" w14:paraId="78142B3D" w14:textId="77777777" w:rsidTr="00BA3846">
        <w:tc>
          <w:tcPr>
            <w:tcW w:w="535" w:type="dxa"/>
          </w:tcPr>
          <w:p w14:paraId="708B0F47" w14:textId="6E421A3E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5.24</w:t>
            </w:r>
          </w:p>
        </w:tc>
        <w:tc>
          <w:tcPr>
            <w:tcW w:w="1350" w:type="dxa"/>
          </w:tcPr>
          <w:p w14:paraId="183EB21C" w14:textId="4D6419FE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Geological Marvels Promotion</w:t>
            </w:r>
          </w:p>
        </w:tc>
        <w:tc>
          <w:tcPr>
            <w:tcW w:w="3527" w:type="dxa"/>
          </w:tcPr>
          <w:p w14:paraId="38438A41" w14:textId="4901BC82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Develop interpretation centers, guided tours, and signage; create digital and printed educational materials.</w:t>
            </w:r>
          </w:p>
        </w:tc>
        <w:tc>
          <w:tcPr>
            <w:tcW w:w="1597" w:type="dxa"/>
          </w:tcPr>
          <w:p w14:paraId="121BAE4B" w14:textId="5A8DC43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Costs for design and construction of visitor centers, interpretive signage, and tour operations.</w:t>
            </w:r>
          </w:p>
        </w:tc>
        <w:tc>
          <w:tcPr>
            <w:tcW w:w="1621" w:type="dxa"/>
          </w:tcPr>
          <w:p w14:paraId="4AFA1C15" w14:textId="0BACF79B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visitor numbers by ≥25% within 3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Achieve a visitor satisfaction rating of ≥85%.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• Generate revenue through entrance fees and guided tours with a target increase of 15% per annum.</w:t>
            </w:r>
          </w:p>
        </w:tc>
      </w:tr>
      <w:tr w:rsidR="00BB23DB" w:rsidRPr="00B367C6" w14:paraId="373943DB" w14:textId="77777777" w:rsidTr="00BA3846">
        <w:tc>
          <w:tcPr>
            <w:tcW w:w="535" w:type="dxa"/>
          </w:tcPr>
          <w:p w14:paraId="2D6DE41D" w14:textId="612FCC4B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5.25</w:t>
            </w:r>
          </w:p>
        </w:tc>
        <w:tc>
          <w:tcPr>
            <w:tcW w:w="1350" w:type="dxa"/>
          </w:tcPr>
          <w:p w14:paraId="6A379B94" w14:textId="7614B018" w:rsidR="00BB23DB" w:rsidRPr="00B367C6" w:rsidRDefault="00BA3846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Hub Dam</w:t>
            </w:r>
            <w:r w:rsidR="00BB23DB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&amp; Water Sites Development</w:t>
            </w:r>
          </w:p>
        </w:tc>
        <w:tc>
          <w:tcPr>
            <w:tcW w:w="3527" w:type="dxa"/>
          </w:tcPr>
          <w:p w14:paraId="72586224" w14:textId="0221CC0D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Introduce, water sports facilities (rafting, kayaking), and picnic/rest areas along the </w:t>
            </w:r>
            <w:r w:rsidR="00BA3846" w:rsidRPr="00B367C6">
              <w:rPr>
                <w:rFonts w:ascii="Book Antiqua" w:hAnsi="Book Antiqua"/>
                <w:color w:val="auto"/>
                <w:sz w:val="16"/>
                <w:szCs w:val="16"/>
              </w:rPr>
              <w:t>Hub Dam and Gaddani &amp; Kund Malir area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.</w:t>
            </w:r>
          </w:p>
        </w:tc>
        <w:tc>
          <w:tcPr>
            <w:tcW w:w="1597" w:type="dxa"/>
          </w:tcPr>
          <w:p w14:paraId="43B9F610" w14:textId="29D4052C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expenditure for water sports equipment, boat services, and infrastructure (piers, parking).</w:t>
            </w:r>
          </w:p>
        </w:tc>
        <w:tc>
          <w:tcPr>
            <w:tcW w:w="1621" w:type="dxa"/>
          </w:tcPr>
          <w:p w14:paraId="5021AEBC" w14:textId="42CD8F09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participation in water sports by ≥30% within 3–5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Achieve a 20% annual increase in revenue from </w:t>
            </w:r>
            <w:r w:rsidR="008F14E4">
              <w:rPr>
                <w:rFonts w:ascii="Book Antiqua" w:hAnsi="Book Antiqua"/>
                <w:color w:val="auto"/>
                <w:sz w:val="16"/>
                <w:szCs w:val="16"/>
              </w:rPr>
              <w:t>water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-based tourism activities.</w:t>
            </w:r>
          </w:p>
        </w:tc>
      </w:tr>
      <w:tr w:rsidR="00BB23DB" w:rsidRPr="00B367C6" w14:paraId="2502A84C" w14:textId="77777777" w:rsidTr="00BA3846">
        <w:tc>
          <w:tcPr>
            <w:tcW w:w="535" w:type="dxa"/>
          </w:tcPr>
          <w:p w14:paraId="61913A07" w14:textId="1EA3A723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5.26</w:t>
            </w:r>
          </w:p>
        </w:tc>
        <w:tc>
          <w:tcPr>
            <w:tcW w:w="1350" w:type="dxa"/>
          </w:tcPr>
          <w:p w14:paraId="08F5BEE3" w14:textId="54484035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Eco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Tourism Initiatives</w:t>
            </w:r>
          </w:p>
        </w:tc>
        <w:tc>
          <w:tcPr>
            <w:tcW w:w="3527" w:type="dxa"/>
          </w:tcPr>
          <w:p w14:paraId="56A8BD91" w14:textId="57BAE070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Promote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 xml:space="preserve">tourism at sites including Hub Delta, Miani Hor, </w:t>
            </w:r>
            <w:r w:rsidR="00436EF3" w:rsidRPr="00B367C6">
              <w:rPr>
                <w:rFonts w:ascii="Book Antiqua" w:hAnsi="Book Antiqua"/>
                <w:color w:val="auto"/>
                <w:sz w:val="16"/>
                <w:szCs w:val="16"/>
              </w:rPr>
              <w:t>Hingol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River, and other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 xml:space="preserve">sensitive areas.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Develop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resorts, nature trails, bird watching platforms, and conservation projects; support sustainable practices and community involvement.</w:t>
            </w:r>
          </w:p>
        </w:tc>
        <w:tc>
          <w:tcPr>
            <w:tcW w:w="1597" w:type="dxa"/>
          </w:tcPr>
          <w:p w14:paraId="227D38DF" w14:textId="0F6EA416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Costs for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friendly infrastructure (green building, renewable energy), environmental management, and capacity building.</w:t>
            </w:r>
          </w:p>
        </w:tc>
        <w:tc>
          <w:tcPr>
            <w:tcW w:w="1621" w:type="dxa"/>
          </w:tcPr>
          <w:p w14:paraId="38FB8AA5" w14:textId="2299A06F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Increase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 xml:space="preserve">tourism visitor numbers by ≥30% over 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Protect and expand designated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 xml:space="preserve">zones by at least 20%.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Generate eco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tourism revenue growth of 15% annually.</w:t>
            </w:r>
          </w:p>
        </w:tc>
      </w:tr>
      <w:tr w:rsidR="00BB23DB" w:rsidRPr="00B367C6" w14:paraId="1C8544D4" w14:textId="77777777" w:rsidTr="00BA3846">
        <w:tc>
          <w:tcPr>
            <w:tcW w:w="535" w:type="dxa"/>
          </w:tcPr>
          <w:p w14:paraId="1891D45D" w14:textId="0665C4AA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5.27</w:t>
            </w:r>
          </w:p>
        </w:tc>
        <w:tc>
          <w:tcPr>
            <w:tcW w:w="1350" w:type="dxa"/>
          </w:tcPr>
          <w:p w14:paraId="2B0DA5B2" w14:textId="7551A137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Religious Tourism Development</w:t>
            </w:r>
          </w:p>
        </w:tc>
        <w:tc>
          <w:tcPr>
            <w:tcW w:w="3527" w:type="dxa"/>
          </w:tcPr>
          <w:p w14:paraId="459A6A17" w14:textId="2EDCD961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Enhance and promote pilgrimage and religious sites such as Hinglaj Mata Mandir, Surbandar shrine, </w:t>
            </w:r>
            <w:r w:rsidR="00255D43">
              <w:rPr>
                <w:rFonts w:ascii="Book Antiqua" w:hAnsi="Book Antiqua"/>
                <w:color w:val="auto"/>
                <w:sz w:val="16"/>
                <w:szCs w:val="16"/>
              </w:rPr>
              <w:t xml:space="preserve">Chandragupth,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and other significant sites.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Improve amenities (accommodation, transportation, sanitation) at religious sites; organize cultural and religious events; streamline visa and travel processes.</w:t>
            </w:r>
          </w:p>
        </w:tc>
        <w:tc>
          <w:tcPr>
            <w:tcW w:w="1597" w:type="dxa"/>
          </w:tcPr>
          <w:p w14:paraId="4FE4D8AF" w14:textId="4B842832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infrastructure upgrades, improved transport links, and marketing campaigns targeting religious tourists.</w:t>
            </w:r>
          </w:p>
        </w:tc>
        <w:tc>
          <w:tcPr>
            <w:tcW w:w="1621" w:type="dxa"/>
          </w:tcPr>
          <w:p w14:paraId="195993BC" w14:textId="2806E0C1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religious tourist visits by ≥25% within 3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Boost revenue from religious tourism by 10–15% annually.</w:t>
            </w:r>
          </w:p>
        </w:tc>
      </w:tr>
      <w:tr w:rsidR="00BB23DB" w:rsidRPr="00B367C6" w14:paraId="0EDB49EC" w14:textId="77777777" w:rsidTr="00BA3846">
        <w:tc>
          <w:tcPr>
            <w:tcW w:w="535" w:type="dxa"/>
          </w:tcPr>
          <w:p w14:paraId="076F8D39" w14:textId="2460106C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5.28</w:t>
            </w:r>
          </w:p>
        </w:tc>
        <w:tc>
          <w:tcPr>
            <w:tcW w:w="1350" w:type="dxa"/>
          </w:tcPr>
          <w:p w14:paraId="4DE6AEFF" w14:textId="26B53531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Dam Sites, Parks &amp; Playgrounds Enhancement</w:t>
            </w:r>
          </w:p>
        </w:tc>
        <w:tc>
          <w:tcPr>
            <w:tcW w:w="3527" w:type="dxa"/>
          </w:tcPr>
          <w:p w14:paraId="25D439E4" w14:textId="56282243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Develop recreational areas at dam sites (Akara Dam, Shadi Kaur Dam) and parks (Cornish Sunset Park, Nasir Bagh) for leisure tourism.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Construct visitor centers, develop landscaped parks, and provide recreational facilities such as picnic areas and boating services.</w:t>
            </w:r>
          </w:p>
        </w:tc>
        <w:tc>
          <w:tcPr>
            <w:tcW w:w="1597" w:type="dxa"/>
          </w:tcPr>
          <w:p w14:paraId="59BD9DB8" w14:textId="6694F035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Budget allocation for landscaping, facility construction, and ongoing maintenance.</w:t>
            </w:r>
          </w:p>
        </w:tc>
        <w:tc>
          <w:tcPr>
            <w:tcW w:w="1621" w:type="dxa"/>
          </w:tcPr>
          <w:p w14:paraId="5A587708" w14:textId="7AD0205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local and regional visitation by ≥20%.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Achieve park usage rates with satisfaction scores ≥80%.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Generate consistent community revenue streams.</w:t>
            </w:r>
          </w:p>
        </w:tc>
      </w:tr>
      <w:tr w:rsidR="00BB23DB" w:rsidRPr="00B367C6" w14:paraId="7F91D498" w14:textId="77777777" w:rsidTr="00BA3846">
        <w:tc>
          <w:tcPr>
            <w:tcW w:w="535" w:type="dxa"/>
          </w:tcPr>
          <w:p w14:paraId="7E82CE2C" w14:textId="6BBA43E9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5.29</w:t>
            </w:r>
          </w:p>
        </w:tc>
        <w:tc>
          <w:tcPr>
            <w:tcW w:w="1350" w:type="dxa"/>
          </w:tcPr>
          <w:p w14:paraId="20713EEE" w14:textId="0FE03AFA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Heritage &amp; Archeological Sites Restoration</w:t>
            </w:r>
          </w:p>
        </w:tc>
        <w:tc>
          <w:tcPr>
            <w:tcW w:w="3527" w:type="dxa"/>
          </w:tcPr>
          <w:p w14:paraId="3387F1B9" w14:textId="7B7D6C07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Restore and promote heritage sites (e.g., Victoria Hut, Ormara Fort, Portuguese Fort) and archeological sites.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Initiate conservation projects, establish museums and guided tour services, and develop interpretative materials for educational outreach.</w:t>
            </w:r>
          </w:p>
        </w:tc>
        <w:tc>
          <w:tcPr>
            <w:tcW w:w="1597" w:type="dxa"/>
          </w:tcPr>
          <w:p w14:paraId="01512811" w14:textId="5F22352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Restoration and conservation budgets; partnerships with heritage organizations and academic institutions; marketing expenses.</w:t>
            </w:r>
          </w:p>
        </w:tc>
        <w:tc>
          <w:tcPr>
            <w:tcW w:w="1621" w:type="dxa"/>
          </w:tcPr>
          <w:p w14:paraId="217AD032" w14:textId="3E5CEFE8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Complete restoration of key heritage sites within 3–5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Increase visitor numbers by ≥30% and improve heritage site revenue by 20% annually.</w:t>
            </w:r>
          </w:p>
        </w:tc>
      </w:tr>
      <w:tr w:rsidR="00BB23DB" w:rsidRPr="00B367C6" w14:paraId="40A9AE7F" w14:textId="77777777" w:rsidTr="00BA3846">
        <w:tc>
          <w:tcPr>
            <w:tcW w:w="535" w:type="dxa"/>
          </w:tcPr>
          <w:p w14:paraId="72C57698" w14:textId="347A60C7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5.30</w:t>
            </w:r>
          </w:p>
        </w:tc>
        <w:tc>
          <w:tcPr>
            <w:tcW w:w="1350" w:type="dxa"/>
          </w:tcPr>
          <w:p w14:paraId="50D96320" w14:textId="7CDF3038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Adventure &amp; Water Sports Promotion</w:t>
            </w:r>
          </w:p>
        </w:tc>
        <w:tc>
          <w:tcPr>
            <w:tcW w:w="3527" w:type="dxa"/>
          </w:tcPr>
          <w:p w14:paraId="3EBCA11C" w14:textId="272D79F7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Establish the coastline as a hub for adventure tourism and water sports (e.g., surfing, scuba diving, boating).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Develop sports facilities and clubs, organize adventure events/festivals, and create safety and training programmes for tourists.</w:t>
            </w:r>
          </w:p>
        </w:tc>
        <w:tc>
          <w:tcPr>
            <w:tcW w:w="1597" w:type="dxa"/>
          </w:tcPr>
          <w:p w14:paraId="657D8AE2" w14:textId="78388971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and operational investments for sports facilities, training programs, event organization, and safety equipment.</w:t>
            </w:r>
          </w:p>
        </w:tc>
        <w:tc>
          <w:tcPr>
            <w:tcW w:w="1621" w:type="dxa"/>
          </w:tcPr>
          <w:p w14:paraId="1C45E688" w14:textId="2BFD9D67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Organize at least 3 major adventure events per year.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Increase participation in water sports by ≥30% within 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Achieve revenue growth in adventure tourism of 15% per annum.</w:t>
            </w:r>
          </w:p>
        </w:tc>
      </w:tr>
      <w:tr w:rsidR="00BB23DB" w:rsidRPr="00B367C6" w14:paraId="2FBE2EF4" w14:textId="77777777" w:rsidTr="00BA3846">
        <w:tc>
          <w:tcPr>
            <w:tcW w:w="535" w:type="dxa"/>
          </w:tcPr>
          <w:p w14:paraId="35F0706E" w14:textId="56F8D2D1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5.31</w:t>
            </w:r>
          </w:p>
        </w:tc>
        <w:tc>
          <w:tcPr>
            <w:tcW w:w="1350" w:type="dxa"/>
          </w:tcPr>
          <w:p w14:paraId="38358974" w14:textId="57E1B3FA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Community-Based &amp; Cultural Tourism</w:t>
            </w:r>
          </w:p>
        </w:tc>
        <w:tc>
          <w:tcPr>
            <w:tcW w:w="3527" w:type="dxa"/>
          </w:tcPr>
          <w:p w14:paraId="78E7095E" w14:textId="7D98ADE8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Empower local communities by developing cultural tourism that showcases handicrafts, cuisine, traditional arts, and local festivals.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Establish homestays, artisan workshops, and cultural festivals; promote local cuisine and handicrafts through organized markets.</w:t>
            </w:r>
          </w:p>
        </w:tc>
        <w:tc>
          <w:tcPr>
            <w:tcW w:w="1597" w:type="dxa"/>
          </w:tcPr>
          <w:p w14:paraId="525F605F" w14:textId="17EAD0CC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Funding for capacity building, training for local artisans, infrastructure for homestays and marketplaces, and marketing initiatives.</w:t>
            </w:r>
          </w:p>
        </w:tc>
        <w:tc>
          <w:tcPr>
            <w:tcW w:w="1621" w:type="dxa"/>
          </w:tcPr>
          <w:p w14:paraId="3000F4DA" w14:textId="2658E433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local SME revenue from tourism by ≥30% over 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Engage at least 50% of local communities in cultural tourism programmes.</w:t>
            </w:r>
          </w:p>
        </w:tc>
      </w:tr>
      <w:tr w:rsidR="00BB23DB" w:rsidRPr="00B367C6" w14:paraId="3E20E7EC" w14:textId="77777777" w:rsidTr="00BA3846">
        <w:tc>
          <w:tcPr>
            <w:tcW w:w="535" w:type="dxa"/>
          </w:tcPr>
          <w:p w14:paraId="3B3A0309" w14:textId="58359541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5.32</w:t>
            </w:r>
          </w:p>
        </w:tc>
        <w:tc>
          <w:tcPr>
            <w:tcW w:w="1350" w:type="dxa"/>
          </w:tcPr>
          <w:p w14:paraId="024CCFA2" w14:textId="20E3CAF9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Marketing &amp; Branding Strategy for Coastal Tourism</w:t>
            </w:r>
          </w:p>
        </w:tc>
        <w:tc>
          <w:tcPr>
            <w:tcW w:w="3527" w:type="dxa"/>
          </w:tcPr>
          <w:p w14:paraId="57C62203" w14:textId="7BBFBD7B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Implement a robust marketing plan to attract domestic and international tourists and to promote Balochistan as a prime coastal destination.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Develop digital campaigns (social media, YouTube documentaries, short films), create a dedicated tourism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portal, and run targeted advertising and PR campaigns.</w:t>
            </w:r>
          </w:p>
        </w:tc>
        <w:tc>
          <w:tcPr>
            <w:tcW w:w="1597" w:type="dxa"/>
          </w:tcPr>
          <w:p w14:paraId="6713B4B7" w14:textId="194AA469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Marketing and media production budgets; digital platform development; partnership costs with media houses.</w:t>
            </w:r>
          </w:p>
        </w:tc>
        <w:tc>
          <w:tcPr>
            <w:tcW w:w="1621" w:type="dxa"/>
          </w:tcPr>
          <w:p w14:paraId="7A08C956" w14:textId="5F920E2F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overall tourist arrivals by ≥20% annually.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Achieve social media engagement growth of ≥30% annually.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• Realize a measurable improvement in brand recognition and online presence.</w:t>
            </w:r>
          </w:p>
        </w:tc>
      </w:tr>
      <w:tr w:rsidR="00BB23DB" w:rsidRPr="00B367C6" w14:paraId="55D8DCC5" w14:textId="77777777" w:rsidTr="00BA3846">
        <w:tc>
          <w:tcPr>
            <w:tcW w:w="535" w:type="dxa"/>
          </w:tcPr>
          <w:p w14:paraId="19EB643D" w14:textId="3AF70769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5.33</w:t>
            </w:r>
          </w:p>
        </w:tc>
        <w:tc>
          <w:tcPr>
            <w:tcW w:w="1350" w:type="dxa"/>
          </w:tcPr>
          <w:p w14:paraId="494EB93A" w14:textId="653FFCA8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Public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noBreakHyphen/>
              <w:t>Private Partnership for Tourism Infrastructure</w:t>
            </w:r>
          </w:p>
        </w:tc>
        <w:tc>
          <w:tcPr>
            <w:tcW w:w="3527" w:type="dxa"/>
          </w:tcPr>
          <w:p w14:paraId="6C24B1D2" w14:textId="5A195BC3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Attract private investment for the development of integrated tourism infrastructure (e.g., marinas, mini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 xml:space="preserve">ports, tourist resorts).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Develop PPP frameworks; facilitate investment tenders; coordinate with local and international investors; establish investment-friendly policies.</w:t>
            </w:r>
          </w:p>
        </w:tc>
        <w:tc>
          <w:tcPr>
            <w:tcW w:w="1597" w:type="dxa"/>
          </w:tcPr>
          <w:p w14:paraId="56C6B7A1" w14:textId="2168A7B4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PPP facilitation, legal and advisory costs; initial public funding to attract private partners.</w:t>
            </w:r>
          </w:p>
        </w:tc>
        <w:tc>
          <w:tcPr>
            <w:tcW w:w="1621" w:type="dxa"/>
          </w:tcPr>
          <w:p w14:paraId="207F7C86" w14:textId="46F65ADD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Initiate at least 3 major PPP projects within 5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Mobilize private investment increased by ≥40% within the same period.</w:t>
            </w:r>
          </w:p>
        </w:tc>
      </w:tr>
      <w:tr w:rsidR="00BB23DB" w:rsidRPr="00B367C6" w14:paraId="4C560F86" w14:textId="77777777" w:rsidTr="00BA3846">
        <w:tc>
          <w:tcPr>
            <w:tcW w:w="535" w:type="dxa"/>
          </w:tcPr>
          <w:p w14:paraId="6FF9EE7F" w14:textId="19C3AAF4" w:rsidR="00BB23DB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5.34</w:t>
            </w:r>
          </w:p>
        </w:tc>
        <w:tc>
          <w:tcPr>
            <w:tcW w:w="1350" w:type="dxa"/>
          </w:tcPr>
          <w:p w14:paraId="4D1733AD" w14:textId="242678F7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Transport &amp; Connectivity Improvement</w:t>
            </w:r>
          </w:p>
        </w:tc>
        <w:tc>
          <w:tcPr>
            <w:tcW w:w="3527" w:type="dxa"/>
          </w:tcPr>
          <w:p w14:paraId="0E265362" w14:textId="13807E65" w:rsidR="00BB23DB" w:rsidRPr="00B367C6" w:rsidRDefault="00BB23DB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Enhance transport services and connectivity to key tourism sites to improve accessibility.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Upgrade road networks, improve public transportation (shuttle services, private cruises, boat trips), and coordinate with airlines for increased flight routes.</w:t>
            </w:r>
          </w:p>
        </w:tc>
        <w:tc>
          <w:tcPr>
            <w:tcW w:w="1597" w:type="dxa"/>
          </w:tcPr>
          <w:p w14:paraId="6F59A0C7" w14:textId="5694FA60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Investment in transport infrastructure, subsidies for shuttle services, and partnership costs with transport providers.</w:t>
            </w:r>
          </w:p>
        </w:tc>
        <w:tc>
          <w:tcPr>
            <w:tcW w:w="1621" w:type="dxa"/>
          </w:tcPr>
          <w:p w14:paraId="5C79EBC0" w14:textId="2C560A5F" w:rsidR="00BB23DB" w:rsidRPr="00B367C6" w:rsidRDefault="00BB23DB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Reduce average travel time by ≥30%.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Increase connectivity and tourist satisfaction rates (≥90% positive feedback).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Achieve a ≥20% increase in tourist arrivals due to improved accessibility.</w:t>
            </w:r>
          </w:p>
        </w:tc>
      </w:tr>
    </w:tbl>
    <w:p w14:paraId="7CED8F5D" w14:textId="77777777" w:rsidR="00C153A2" w:rsidRPr="00B367C6" w:rsidRDefault="00C153A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1C65C2E8" w14:textId="77777777" w:rsidR="00C153A2" w:rsidRPr="00B367C6" w:rsidRDefault="00C153A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317F0DA8" w14:textId="77777777" w:rsidR="00C153A2" w:rsidRPr="00B367C6" w:rsidRDefault="00C153A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79BDF9DC" w14:textId="77777777" w:rsidR="00C153A2" w:rsidRPr="00B367C6" w:rsidRDefault="00C153A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62"/>
        <w:gridCol w:w="2474"/>
        <w:gridCol w:w="2042"/>
        <w:gridCol w:w="2018"/>
      </w:tblGrid>
      <w:tr w:rsidR="00196CD8" w:rsidRPr="00B367C6" w14:paraId="763A14DC" w14:textId="77777777" w:rsidTr="00C520D6">
        <w:tc>
          <w:tcPr>
            <w:tcW w:w="8630" w:type="dxa"/>
            <w:gridSpan w:val="5"/>
          </w:tcPr>
          <w:p w14:paraId="57626E9B" w14:textId="227F337A" w:rsidR="00196CD8" w:rsidRPr="00B367C6" w:rsidRDefault="00196CD8" w:rsidP="00FE7242">
            <w:pPr>
              <w:ind w:left="72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Objective 6: Regulatory Enhancement &amp; Robust Governance</w:t>
            </w:r>
          </w:p>
        </w:tc>
      </w:tr>
      <w:tr w:rsidR="00196CD8" w:rsidRPr="00B367C6" w14:paraId="24DA6AD5" w14:textId="77777777" w:rsidTr="00C520D6">
        <w:tc>
          <w:tcPr>
            <w:tcW w:w="2005" w:type="dxa"/>
            <w:gridSpan w:val="2"/>
          </w:tcPr>
          <w:p w14:paraId="1EB342F1" w14:textId="195F2DED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Goal</w:t>
            </w:r>
          </w:p>
        </w:tc>
        <w:tc>
          <w:tcPr>
            <w:tcW w:w="0" w:type="auto"/>
          </w:tcPr>
          <w:p w14:paraId="5E1BE89F" w14:textId="5A73B42E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Activities</w:t>
            </w:r>
          </w:p>
        </w:tc>
        <w:tc>
          <w:tcPr>
            <w:tcW w:w="0" w:type="auto"/>
          </w:tcPr>
          <w:p w14:paraId="6FB80A21" w14:textId="43FDEC0D" w:rsidR="00196CD8" w:rsidRPr="00B367C6" w:rsidRDefault="00381BE5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Investment</w:t>
            </w:r>
            <w:r w:rsidR="00196CD8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Considerations</w:t>
            </w:r>
          </w:p>
        </w:tc>
        <w:tc>
          <w:tcPr>
            <w:tcW w:w="0" w:type="auto"/>
          </w:tcPr>
          <w:p w14:paraId="02698330" w14:textId="1D158686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Measurable Outcomes / KPIs</w:t>
            </w:r>
          </w:p>
        </w:tc>
      </w:tr>
      <w:tr w:rsidR="00196CD8" w:rsidRPr="00B367C6" w14:paraId="70CAF215" w14:textId="77777777" w:rsidTr="00196CD8">
        <w:tc>
          <w:tcPr>
            <w:tcW w:w="535" w:type="dxa"/>
          </w:tcPr>
          <w:p w14:paraId="06602134" w14:textId="0FCCCB6E" w:rsidR="00196CD8" w:rsidRPr="00B367C6" w:rsidRDefault="00196CD8" w:rsidP="003518E9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6.1</w:t>
            </w:r>
          </w:p>
        </w:tc>
        <w:tc>
          <w:tcPr>
            <w:tcW w:w="1470" w:type="dxa"/>
            <w:hideMark/>
          </w:tcPr>
          <w:p w14:paraId="2D3F32FC" w14:textId="67B42E46" w:rsidR="00196CD8" w:rsidRPr="00B367C6" w:rsidRDefault="00196CD8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Redefine Institutional Governance Setup</w:t>
            </w:r>
          </w:p>
        </w:tc>
        <w:tc>
          <w:tcPr>
            <w:tcW w:w="0" w:type="auto"/>
            <w:hideMark/>
          </w:tcPr>
          <w:p w14:paraId="6C93B926" w14:textId="221E186E" w:rsidR="00196CD8" w:rsidRPr="00B367C6" w:rsidRDefault="00196CD8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Review and restructure the design, functions, roles, responsibilities, and authorities of offices within the Balochistan Fisheries Department (BFD).</w:t>
            </w:r>
          </w:p>
        </w:tc>
        <w:tc>
          <w:tcPr>
            <w:tcW w:w="0" w:type="auto"/>
            <w:hideMark/>
          </w:tcPr>
          <w:p w14:paraId="7A32CB35" w14:textId="77777777" w:rsidR="00196CD8" w:rsidRPr="00B367C6" w:rsidRDefault="00196CD8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Consultancy for organizational review; costs for restructuring and capacity-building; training expenses.</w:t>
            </w:r>
          </w:p>
        </w:tc>
        <w:tc>
          <w:tcPr>
            <w:tcW w:w="0" w:type="auto"/>
            <w:hideMark/>
          </w:tcPr>
          <w:p w14:paraId="09AA9962" w14:textId="0BFBAA0A" w:rsidR="00196CD8" w:rsidRPr="00B367C6" w:rsidRDefault="00196CD8" w:rsidP="003518E9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New governance structure implemented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Performance improvement index of ≥30% across restructured units.</w:t>
            </w:r>
          </w:p>
        </w:tc>
      </w:tr>
      <w:tr w:rsidR="00196CD8" w:rsidRPr="00B367C6" w14:paraId="6FAE077C" w14:textId="77777777" w:rsidTr="00196CD8">
        <w:tc>
          <w:tcPr>
            <w:tcW w:w="535" w:type="dxa"/>
          </w:tcPr>
          <w:p w14:paraId="15AFEFF8" w14:textId="67AF92B6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6.2</w:t>
            </w:r>
          </w:p>
        </w:tc>
        <w:tc>
          <w:tcPr>
            <w:tcW w:w="1470" w:type="dxa"/>
            <w:hideMark/>
          </w:tcPr>
          <w:p w14:paraId="34B5F349" w14:textId="30E67F5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the Balochistan Fisheries and Aquaculture Council (BFAC)</w:t>
            </w:r>
          </w:p>
        </w:tc>
        <w:tc>
          <w:tcPr>
            <w:tcW w:w="0" w:type="auto"/>
            <w:hideMark/>
          </w:tcPr>
          <w:p w14:paraId="43430179" w14:textId="1F27C4AE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Constitute BFAC with representatives from government, civil society, academia, fisherfolk, private sector, and experts; develop SOPs, review legislation, and oversee policy enforcement.</w:t>
            </w:r>
          </w:p>
        </w:tc>
        <w:tc>
          <w:tcPr>
            <w:tcW w:w="0" w:type="auto"/>
            <w:hideMark/>
          </w:tcPr>
          <w:p w14:paraId="7C9C6382" w14:textId="698A5E4F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Operational costs for council meetings, stakeholder engagement, and coordination activities.</w:t>
            </w:r>
          </w:p>
        </w:tc>
        <w:tc>
          <w:tcPr>
            <w:tcW w:w="0" w:type="auto"/>
            <w:hideMark/>
          </w:tcPr>
          <w:p w14:paraId="16A2694A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Council operational within 1 year.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100% of key policy recommendations reviewed annually.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Stakeholder satisfaction rating ≥90%.</w:t>
            </w:r>
          </w:p>
        </w:tc>
      </w:tr>
      <w:tr w:rsidR="00196CD8" w:rsidRPr="00B367C6" w14:paraId="1DC46160" w14:textId="77777777" w:rsidTr="00196CD8">
        <w:tc>
          <w:tcPr>
            <w:tcW w:w="535" w:type="dxa"/>
          </w:tcPr>
          <w:p w14:paraId="2055AF2F" w14:textId="6591D030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6.3</w:t>
            </w:r>
          </w:p>
        </w:tc>
        <w:tc>
          <w:tcPr>
            <w:tcW w:w="1470" w:type="dxa"/>
            <w:hideMark/>
          </w:tcPr>
          <w:p w14:paraId="02620474" w14:textId="4DE2F059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Transfer Gwadar Fish Harbour &amp; Establish a Directorate General</w:t>
            </w:r>
            <w:r w:rsidR="00CD16B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/Company</w:t>
            </w:r>
          </w:p>
        </w:tc>
        <w:tc>
          <w:tcPr>
            <w:tcW w:w="0" w:type="auto"/>
            <w:hideMark/>
          </w:tcPr>
          <w:p w14:paraId="266A0789" w14:textId="77777777" w:rsidR="00196CD8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bookmarkStart w:id="2" w:name="_Hlk190541529"/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Merge existing harbour authorities; repeal or amend relevant laws (e.g., Pasni Fisheries Harbour Authority Ordinance, BCDA Act); identify potential PPP projects.</w:t>
            </w:r>
          </w:p>
          <w:p w14:paraId="133A782D" w14:textId="5D42664B" w:rsidR="00AE0BCA" w:rsidRDefault="00AE0BCA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or</w:t>
            </w:r>
          </w:p>
          <w:p w14:paraId="055198E8" w14:textId="63D73DEB" w:rsidR="00AE0BCA" w:rsidRPr="00B367C6" w:rsidRDefault="00AE0BCA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Make a Cosatal &amp; Harbour Dev. Company to have shares in PPP projects</w:t>
            </w:r>
            <w:bookmarkEnd w:id="2"/>
          </w:p>
        </w:tc>
        <w:tc>
          <w:tcPr>
            <w:tcW w:w="0" w:type="auto"/>
            <w:hideMark/>
          </w:tcPr>
          <w:p w14:paraId="2663A9B1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and administrative restructuring costs; capital expenditure for integration; PPP facilitation expenses.</w:t>
            </w:r>
          </w:p>
        </w:tc>
        <w:tc>
          <w:tcPr>
            <w:tcW w:w="0" w:type="auto"/>
            <w:hideMark/>
          </w:tcPr>
          <w:p w14:paraId="6D6C5789" w14:textId="7D143D32" w:rsidR="00196CD8" w:rsidRDefault="00196CD8" w:rsidP="00AE0BCA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Directorate General</w:t>
            </w:r>
            <w:r w:rsidR="00AE0BCA">
              <w:rPr>
                <w:rFonts w:ascii="Book Antiqua" w:hAnsi="Book Antiqua"/>
                <w:color w:val="auto"/>
                <w:sz w:val="16"/>
                <w:szCs w:val="16"/>
              </w:rPr>
              <w:t xml:space="preserve">/ Company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established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100% integration of harbour management functions.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 xml:space="preserve">• Initiation of at least </w:t>
            </w:r>
            <w:r w:rsidR="000C178C"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 PPP projects within 3 years.</w:t>
            </w:r>
          </w:p>
          <w:p w14:paraId="5871B89E" w14:textId="22130D3C" w:rsidR="00AE0BCA" w:rsidRPr="00B367C6" w:rsidRDefault="00AE0BCA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</w:tr>
      <w:tr w:rsidR="00196CD8" w:rsidRPr="00B367C6" w14:paraId="66A0F3A0" w14:textId="77777777" w:rsidTr="00196CD8">
        <w:tc>
          <w:tcPr>
            <w:tcW w:w="535" w:type="dxa"/>
          </w:tcPr>
          <w:p w14:paraId="1A650D12" w14:textId="03E7E39F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6.4</w:t>
            </w:r>
          </w:p>
        </w:tc>
        <w:tc>
          <w:tcPr>
            <w:tcW w:w="1470" w:type="dxa"/>
            <w:hideMark/>
          </w:tcPr>
          <w:p w14:paraId="11D8651D" w14:textId="122E6F00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Revisit Fisheries Legislation for Policy Coherence</w:t>
            </w:r>
          </w:p>
        </w:tc>
        <w:tc>
          <w:tcPr>
            <w:tcW w:w="0" w:type="auto"/>
            <w:hideMark/>
          </w:tcPr>
          <w:p w14:paraId="35ABB6B8" w14:textId="6A15A364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Conduct legal reviews; amend existing laws, rules, and guidelines to promote coherence and best practices.</w:t>
            </w:r>
          </w:p>
        </w:tc>
        <w:tc>
          <w:tcPr>
            <w:tcW w:w="0" w:type="auto"/>
            <w:hideMark/>
          </w:tcPr>
          <w:p w14:paraId="178D78A1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consultancy fees; costs for stakeholder consultations and legislative drafting.</w:t>
            </w:r>
          </w:p>
        </w:tc>
        <w:tc>
          <w:tcPr>
            <w:tcW w:w="0" w:type="auto"/>
            <w:hideMark/>
          </w:tcPr>
          <w:p w14:paraId="29596C6A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Revised legislation enacted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≥80% alignment with international obligations and national frameworks.</w:t>
            </w:r>
          </w:p>
        </w:tc>
      </w:tr>
      <w:tr w:rsidR="00196CD8" w:rsidRPr="00B367C6" w14:paraId="2B16C44C" w14:textId="77777777" w:rsidTr="00196CD8">
        <w:tc>
          <w:tcPr>
            <w:tcW w:w="535" w:type="dxa"/>
          </w:tcPr>
          <w:p w14:paraId="44291B0B" w14:textId="02584F7E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6.5</w:t>
            </w:r>
          </w:p>
        </w:tc>
        <w:tc>
          <w:tcPr>
            <w:tcW w:w="1470" w:type="dxa"/>
            <w:hideMark/>
          </w:tcPr>
          <w:p w14:paraId="47AF2827" w14:textId="31B33C9D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Translate International Obligations in Governing Instruments</w:t>
            </w:r>
          </w:p>
        </w:tc>
        <w:tc>
          <w:tcPr>
            <w:tcW w:w="0" w:type="auto"/>
            <w:hideMark/>
          </w:tcPr>
          <w:p w14:paraId="25A430A5" w14:textId="251629BD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Review international standards; revise governing instruments to reflect global best practices and treaties.</w:t>
            </w:r>
          </w:p>
        </w:tc>
        <w:tc>
          <w:tcPr>
            <w:tcW w:w="0" w:type="auto"/>
            <w:hideMark/>
          </w:tcPr>
          <w:p w14:paraId="26EAE091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review and amendment costs; expert consultancy fees.</w:t>
            </w:r>
          </w:p>
        </w:tc>
        <w:tc>
          <w:tcPr>
            <w:tcW w:w="0" w:type="auto"/>
            <w:hideMark/>
          </w:tcPr>
          <w:p w14:paraId="1BB5DE1D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of relevant international obligations integrated into updated instruments within 2 years.</w:t>
            </w:r>
          </w:p>
        </w:tc>
      </w:tr>
      <w:tr w:rsidR="00196CD8" w:rsidRPr="00B367C6" w14:paraId="2E9ABAF4" w14:textId="77777777" w:rsidTr="00196CD8">
        <w:tc>
          <w:tcPr>
            <w:tcW w:w="535" w:type="dxa"/>
          </w:tcPr>
          <w:p w14:paraId="15F3B6C6" w14:textId="222DFBB8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6.6</w:t>
            </w:r>
          </w:p>
        </w:tc>
        <w:tc>
          <w:tcPr>
            <w:tcW w:w="1470" w:type="dxa"/>
            <w:hideMark/>
          </w:tcPr>
          <w:p w14:paraId="23754F35" w14:textId="77FF3DD3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Legal Procedure for Regularization of Informal Jetties &amp; Harbours</w:t>
            </w:r>
          </w:p>
        </w:tc>
        <w:tc>
          <w:tcPr>
            <w:tcW w:w="0" w:type="auto"/>
            <w:hideMark/>
          </w:tcPr>
          <w:p w14:paraId="666C758D" w14:textId="42E9702B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Draft new legal procedures; engage stakeholders through consultations; implement registration systems.</w:t>
            </w:r>
          </w:p>
        </w:tc>
        <w:tc>
          <w:tcPr>
            <w:tcW w:w="0" w:type="auto"/>
            <w:hideMark/>
          </w:tcPr>
          <w:p w14:paraId="69E67F22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drafting and stakeholder engagement costs; administrative setup expenses.</w:t>
            </w:r>
          </w:p>
        </w:tc>
        <w:tc>
          <w:tcPr>
            <w:tcW w:w="0" w:type="auto"/>
            <w:hideMark/>
          </w:tcPr>
          <w:p w14:paraId="4AA81E2F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of informal jetties registered and regularized within 3 years.</w:t>
            </w:r>
          </w:p>
        </w:tc>
      </w:tr>
      <w:tr w:rsidR="00196CD8" w:rsidRPr="00B367C6" w14:paraId="49618885" w14:textId="77777777" w:rsidTr="00196CD8">
        <w:tc>
          <w:tcPr>
            <w:tcW w:w="535" w:type="dxa"/>
          </w:tcPr>
          <w:p w14:paraId="397AB7A0" w14:textId="005C7E68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6.7</w:t>
            </w:r>
          </w:p>
        </w:tc>
        <w:tc>
          <w:tcPr>
            <w:tcW w:w="1470" w:type="dxa"/>
            <w:hideMark/>
          </w:tcPr>
          <w:p w14:paraId="0103003B" w14:textId="41B78BCB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Legal Procedures for Enforcement, Compliance &amp; Monitoring</w:t>
            </w:r>
          </w:p>
        </w:tc>
        <w:tc>
          <w:tcPr>
            <w:tcW w:w="0" w:type="auto"/>
            <w:hideMark/>
          </w:tcPr>
          <w:p w14:paraId="6B2C85E3" w14:textId="6388D75B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Draft enforcement guidelines; establish compliance monitoring frameworks; train enforcement personnel.</w:t>
            </w:r>
          </w:p>
        </w:tc>
        <w:tc>
          <w:tcPr>
            <w:tcW w:w="0" w:type="auto"/>
            <w:hideMark/>
          </w:tcPr>
          <w:p w14:paraId="261946FC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and administrative costs; training and system development expenditures.</w:t>
            </w:r>
          </w:p>
        </w:tc>
        <w:tc>
          <w:tcPr>
            <w:tcW w:w="0" w:type="auto"/>
            <w:hideMark/>
          </w:tcPr>
          <w:p w14:paraId="32C4F7C1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Compliance rate of ≥90%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policy violations by ≥50%.</w:t>
            </w:r>
          </w:p>
        </w:tc>
      </w:tr>
      <w:tr w:rsidR="00196CD8" w:rsidRPr="00B367C6" w14:paraId="1186CC65" w14:textId="77777777" w:rsidTr="00196CD8">
        <w:tc>
          <w:tcPr>
            <w:tcW w:w="535" w:type="dxa"/>
          </w:tcPr>
          <w:p w14:paraId="2EB01590" w14:textId="388AE32A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6.8</w:t>
            </w:r>
          </w:p>
        </w:tc>
        <w:tc>
          <w:tcPr>
            <w:tcW w:w="1470" w:type="dxa"/>
            <w:hideMark/>
          </w:tcPr>
          <w:p w14:paraId="3DBF3540" w14:textId="33E3368A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Coordination Mechanism via a Dedicated Directorate at Quetta</w:t>
            </w:r>
          </w:p>
        </w:tc>
        <w:tc>
          <w:tcPr>
            <w:tcW w:w="0" w:type="auto"/>
            <w:hideMark/>
          </w:tcPr>
          <w:p w14:paraId="6B6AB768" w14:textId="142979EE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Set up a Directorate of E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Governance, Monitoring, Coordination and Public Relations at Quetta; develop coordination protocols and integrated communication platforms.</w:t>
            </w:r>
          </w:p>
        </w:tc>
        <w:tc>
          <w:tcPr>
            <w:tcW w:w="0" w:type="auto"/>
            <w:hideMark/>
          </w:tcPr>
          <w:p w14:paraId="780B04D8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Organizational setup costs; staffing and operational expenses; IT support for communication systems.</w:t>
            </w:r>
          </w:p>
        </w:tc>
        <w:tc>
          <w:tcPr>
            <w:tcW w:w="0" w:type="auto"/>
            <w:hideMark/>
          </w:tcPr>
          <w:p w14:paraId="59C5BA3E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Directorate operational within 1 year.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Inter-agency coordination metrics improve by ≥40%.</w:t>
            </w:r>
          </w:p>
        </w:tc>
      </w:tr>
      <w:tr w:rsidR="00196CD8" w:rsidRPr="00B367C6" w14:paraId="28EC557D" w14:textId="77777777" w:rsidTr="00196CD8">
        <w:tc>
          <w:tcPr>
            <w:tcW w:w="535" w:type="dxa"/>
          </w:tcPr>
          <w:p w14:paraId="65B59C52" w14:textId="109FA55E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6.9</w:t>
            </w:r>
          </w:p>
        </w:tc>
        <w:tc>
          <w:tcPr>
            <w:tcW w:w="1470" w:type="dxa"/>
            <w:hideMark/>
          </w:tcPr>
          <w:p w14:paraId="7B5BF96F" w14:textId="34380F74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a Robust E-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Governance System &amp; FMIS</w:t>
            </w:r>
          </w:p>
        </w:tc>
        <w:tc>
          <w:tcPr>
            <w:tcW w:w="0" w:type="auto"/>
            <w:hideMark/>
          </w:tcPr>
          <w:p w14:paraId="127D00C0" w14:textId="6E069E6A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 xml:space="preserve">Develop and deploy an integrated Fisheries Management Information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System (FMIS) covering registrations, licensing, VMS, catch data, traceability, etc.</w:t>
            </w:r>
          </w:p>
        </w:tc>
        <w:tc>
          <w:tcPr>
            <w:tcW w:w="0" w:type="auto"/>
            <w:hideMark/>
          </w:tcPr>
          <w:p w14:paraId="60928F1A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 xml:space="preserve">Investment in IT infrastructure; software development and system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integration costs; training and maintenance expenses.</w:t>
            </w:r>
          </w:p>
        </w:tc>
        <w:tc>
          <w:tcPr>
            <w:tcW w:w="0" w:type="auto"/>
            <w:hideMark/>
          </w:tcPr>
          <w:p w14:paraId="7188D1FA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 xml:space="preserve">• System fully operational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 xml:space="preserve">• Processing times reduced by ≥50%.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User satisfaction rate ≥95%.</w:t>
            </w:r>
          </w:p>
        </w:tc>
      </w:tr>
      <w:tr w:rsidR="00196CD8" w:rsidRPr="00B367C6" w14:paraId="04DF1A3C" w14:textId="77777777" w:rsidTr="00196CD8">
        <w:tc>
          <w:tcPr>
            <w:tcW w:w="535" w:type="dxa"/>
          </w:tcPr>
          <w:p w14:paraId="0572402D" w14:textId="5797AFD5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lastRenderedPageBreak/>
              <w:t>6.10</w:t>
            </w:r>
          </w:p>
        </w:tc>
        <w:tc>
          <w:tcPr>
            <w:tcW w:w="1470" w:type="dxa"/>
            <w:hideMark/>
          </w:tcPr>
          <w:p w14:paraId="0D986505" w14:textId="6129151A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a Directorate of Marine Surveillance &amp; Enforcement at Gwadar</w:t>
            </w:r>
          </w:p>
        </w:tc>
        <w:tc>
          <w:tcPr>
            <w:tcW w:w="0" w:type="auto"/>
            <w:hideMark/>
          </w:tcPr>
          <w:p w14:paraId="2A6824AB" w14:textId="777A59A2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Create the Directorate; deploy technology (e.g., surveillance systems, digital mapping); recruit and train a patrolling force; coordinate with PMSA and other agencies.</w:t>
            </w:r>
          </w:p>
        </w:tc>
        <w:tc>
          <w:tcPr>
            <w:tcW w:w="0" w:type="auto"/>
            <w:hideMark/>
          </w:tcPr>
          <w:p w14:paraId="78538245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Capital investment in surveillance technology and equipment; training, operational, and personnel costs.</w:t>
            </w:r>
          </w:p>
        </w:tc>
        <w:tc>
          <w:tcPr>
            <w:tcW w:w="0" w:type="auto"/>
            <w:hideMark/>
          </w:tcPr>
          <w:p w14:paraId="36B97C37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MCS mechanism operational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IUU fishing incidents reduced by ≥70%.</w:t>
            </w:r>
          </w:p>
        </w:tc>
      </w:tr>
      <w:tr w:rsidR="00196CD8" w:rsidRPr="00B367C6" w14:paraId="241F4C49" w14:textId="77777777" w:rsidTr="00196CD8">
        <w:tc>
          <w:tcPr>
            <w:tcW w:w="535" w:type="dxa"/>
          </w:tcPr>
          <w:p w14:paraId="357DC2BB" w14:textId="7141706B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6.11</w:t>
            </w:r>
          </w:p>
        </w:tc>
        <w:tc>
          <w:tcPr>
            <w:tcW w:w="1470" w:type="dxa"/>
            <w:hideMark/>
          </w:tcPr>
          <w:p w14:paraId="7DFE1183" w14:textId="0B14BC05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Special Courts or Tribunals System</w:t>
            </w:r>
          </w:p>
        </w:tc>
        <w:tc>
          <w:tcPr>
            <w:tcW w:w="0" w:type="auto"/>
            <w:hideMark/>
          </w:tcPr>
          <w:p w14:paraId="16F2C4C1" w14:textId="11C6D834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Create Special Courts or Tribunals; develop fast-track judicial procedures; train judicial personnel on fisheries issues.</w:t>
            </w:r>
          </w:p>
        </w:tc>
        <w:tc>
          <w:tcPr>
            <w:tcW w:w="0" w:type="auto"/>
            <w:hideMark/>
          </w:tcPr>
          <w:p w14:paraId="7A72E4D2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Administrative and operational costs; training and infrastructure expenses.</w:t>
            </w:r>
          </w:p>
        </w:tc>
        <w:tc>
          <w:tcPr>
            <w:tcW w:w="0" w:type="auto"/>
            <w:hideMark/>
          </w:tcPr>
          <w:p w14:paraId="24C13BC9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Special courts established within 2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Case resolution times reduced by ≥50%.</w:t>
            </w:r>
          </w:p>
        </w:tc>
      </w:tr>
      <w:tr w:rsidR="00196CD8" w:rsidRPr="00B367C6" w14:paraId="3F3C7E1B" w14:textId="77777777" w:rsidTr="00196CD8">
        <w:tc>
          <w:tcPr>
            <w:tcW w:w="535" w:type="dxa"/>
          </w:tcPr>
          <w:p w14:paraId="1E9D5782" w14:textId="7682A43E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6.12</w:t>
            </w:r>
          </w:p>
        </w:tc>
        <w:tc>
          <w:tcPr>
            <w:tcW w:w="1470" w:type="dxa"/>
          </w:tcPr>
          <w:p w14:paraId="5FBE642F" w14:textId="34A44FFC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Enforce Labour Rights &amp; Welfare</w:t>
            </w:r>
          </w:p>
        </w:tc>
        <w:tc>
          <w:tcPr>
            <w:tcW w:w="0" w:type="auto"/>
          </w:tcPr>
          <w:p w14:paraId="26164CD9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Ensure protection of labour rights through clear regulations, digital registries for social benefits (EOBI), and establishing support facilities (e.g. fishermen shades, community halls).</w:t>
            </w:r>
          </w:p>
        </w:tc>
        <w:tc>
          <w:tcPr>
            <w:tcW w:w="0" w:type="auto"/>
          </w:tcPr>
          <w:p w14:paraId="408ED847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Administrative, training, and social programme budgets.</w:t>
            </w:r>
          </w:p>
        </w:tc>
        <w:tc>
          <w:tcPr>
            <w:tcW w:w="0" w:type="auto"/>
          </w:tcPr>
          <w:p w14:paraId="430C0584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100% of workers registered in digital system.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Reduction in labour disputes by ≥50%.</w:t>
            </w:r>
          </w:p>
        </w:tc>
      </w:tr>
      <w:tr w:rsidR="00196CD8" w:rsidRPr="00B367C6" w14:paraId="11EAC5D0" w14:textId="77777777" w:rsidTr="00196CD8">
        <w:tc>
          <w:tcPr>
            <w:tcW w:w="535" w:type="dxa"/>
          </w:tcPr>
          <w:p w14:paraId="58B00D37" w14:textId="0CE3C39B" w:rsidR="00196CD8" w:rsidRPr="00B367C6" w:rsidRDefault="00196CD8" w:rsidP="00196CD8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6.13</w:t>
            </w:r>
          </w:p>
        </w:tc>
        <w:tc>
          <w:tcPr>
            <w:tcW w:w="1470" w:type="dxa"/>
          </w:tcPr>
          <w:p w14:paraId="0EBEB3E5" w14:textId="1532CB5B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Prevent Child Labour &amp; Protect Children</w:t>
            </w:r>
          </w:p>
        </w:tc>
        <w:tc>
          <w:tcPr>
            <w:tcW w:w="0" w:type="auto"/>
          </w:tcPr>
          <w:p w14:paraId="450802C0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Strengthen enforcement of child protection laws; implement digital age-verification and awareness programmes; provide alternative education and livelihood opportunities.</w:t>
            </w:r>
          </w:p>
        </w:tc>
        <w:tc>
          <w:tcPr>
            <w:tcW w:w="0" w:type="auto"/>
          </w:tcPr>
          <w:p w14:paraId="5F5E602E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Public awareness campaigns, digital system setup, and support programme costs.</w:t>
            </w:r>
          </w:p>
        </w:tc>
        <w:tc>
          <w:tcPr>
            <w:tcW w:w="0" w:type="auto"/>
          </w:tcPr>
          <w:p w14:paraId="429CBC26" w14:textId="77777777" w:rsidR="00196CD8" w:rsidRPr="00B367C6" w:rsidRDefault="00196CD8" w:rsidP="00196CD8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Zero child labour in the sector.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≥90% compliance with age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verification procedures.</w:t>
            </w:r>
          </w:p>
        </w:tc>
      </w:tr>
    </w:tbl>
    <w:p w14:paraId="5A49B5F1" w14:textId="77777777" w:rsidR="00687D14" w:rsidRPr="00B367C6" w:rsidRDefault="00687D14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2405D791" w14:textId="77777777" w:rsidR="007962B8" w:rsidRPr="00B367C6" w:rsidRDefault="007962B8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1C62AB3B" w14:textId="77777777" w:rsidR="00687D14" w:rsidRPr="00B367C6" w:rsidRDefault="00687D14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160"/>
        <w:gridCol w:w="2249"/>
        <w:gridCol w:w="1857"/>
        <w:gridCol w:w="1829"/>
      </w:tblGrid>
      <w:tr w:rsidR="00BA3846" w:rsidRPr="00B367C6" w14:paraId="5574AC4E" w14:textId="77777777" w:rsidTr="00C520D6">
        <w:tc>
          <w:tcPr>
            <w:tcW w:w="8630" w:type="dxa"/>
            <w:gridSpan w:val="5"/>
          </w:tcPr>
          <w:p w14:paraId="2D8153B2" w14:textId="2B206636" w:rsidR="00BA3846" w:rsidRPr="00B367C6" w:rsidRDefault="00BA3846" w:rsidP="00FE7242">
            <w:pPr>
              <w:ind w:left="0"/>
              <w:jc w:val="center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Objective 7</w:t>
            </w:r>
            <w:r w:rsidR="00FE7242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: Strengthening</w:t>
            </w: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Participatory Governance and Stakeholder Engagement</w:t>
            </w:r>
          </w:p>
        </w:tc>
      </w:tr>
      <w:tr w:rsidR="00BA3846" w:rsidRPr="00B367C6" w14:paraId="3CEB4566" w14:textId="77777777" w:rsidTr="00FE7242">
        <w:tc>
          <w:tcPr>
            <w:tcW w:w="2695" w:type="dxa"/>
            <w:gridSpan w:val="2"/>
          </w:tcPr>
          <w:p w14:paraId="1707CAAE" w14:textId="3A25199A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Goal</w:t>
            </w:r>
          </w:p>
        </w:tc>
        <w:tc>
          <w:tcPr>
            <w:tcW w:w="2249" w:type="dxa"/>
          </w:tcPr>
          <w:p w14:paraId="20F7222C" w14:textId="3C5404F5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Activities</w:t>
            </w:r>
          </w:p>
        </w:tc>
        <w:tc>
          <w:tcPr>
            <w:tcW w:w="1857" w:type="dxa"/>
          </w:tcPr>
          <w:p w14:paraId="43E6A4DC" w14:textId="1BE7E423" w:rsidR="00BA3846" w:rsidRPr="00B367C6" w:rsidRDefault="00381BE5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Investment</w:t>
            </w:r>
            <w:r w:rsidR="00BA3846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 xml:space="preserve"> Considerations</w:t>
            </w:r>
          </w:p>
        </w:tc>
        <w:tc>
          <w:tcPr>
            <w:tcW w:w="1829" w:type="dxa"/>
          </w:tcPr>
          <w:p w14:paraId="024F7294" w14:textId="38CA2085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Measurable Outcomes / KPIs</w:t>
            </w:r>
          </w:p>
        </w:tc>
      </w:tr>
      <w:tr w:rsidR="00BA3846" w:rsidRPr="00B367C6" w14:paraId="1BD2071D" w14:textId="77777777" w:rsidTr="00FE7242">
        <w:tc>
          <w:tcPr>
            <w:tcW w:w="535" w:type="dxa"/>
          </w:tcPr>
          <w:p w14:paraId="13F3EAF5" w14:textId="4743D045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7.1</w:t>
            </w:r>
          </w:p>
        </w:tc>
        <w:tc>
          <w:tcPr>
            <w:tcW w:w="2160" w:type="dxa"/>
          </w:tcPr>
          <w:p w14:paraId="0F8972C7" w14:textId="212C9451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Strengthening Participatory Governance &amp; Stakeholder Engagement</w:t>
            </w:r>
          </w:p>
        </w:tc>
        <w:tc>
          <w:tcPr>
            <w:tcW w:w="2249" w:type="dxa"/>
          </w:tcPr>
          <w:p w14:paraId="2704F17E" w14:textId="46429A61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Ensure inclusive and transparent decision-making by actively engaging all stakeholders.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Establish advisory councils; hold regular consultation forums and public workshops.</w:t>
            </w:r>
          </w:p>
        </w:tc>
        <w:tc>
          <w:tcPr>
            <w:tcW w:w="1857" w:type="dxa"/>
          </w:tcPr>
          <w:p w14:paraId="03B14745" w14:textId="04294280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Budget for stakeholder events, communication platforms, and outreach programs.</w:t>
            </w:r>
          </w:p>
        </w:tc>
        <w:tc>
          <w:tcPr>
            <w:tcW w:w="1829" w:type="dxa"/>
          </w:tcPr>
          <w:p w14:paraId="4307C309" w14:textId="3DE8D203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Hold quarterly stakeholder meetings with ≥90% attendance.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Achieve a stakeholder satisfaction index of ≥85%.</w:t>
            </w:r>
          </w:p>
        </w:tc>
      </w:tr>
      <w:tr w:rsidR="00BA3846" w:rsidRPr="00B367C6" w14:paraId="405B8CD2" w14:textId="77777777" w:rsidTr="00FE7242">
        <w:tc>
          <w:tcPr>
            <w:tcW w:w="535" w:type="dxa"/>
          </w:tcPr>
          <w:p w14:paraId="36D4F9BC" w14:textId="4A2401CF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7.2</w:t>
            </w:r>
          </w:p>
        </w:tc>
        <w:tc>
          <w:tcPr>
            <w:tcW w:w="2160" w:type="dxa"/>
          </w:tcPr>
          <w:p w14:paraId="7803019A" w14:textId="444F71FE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a Grievance Redressal Mechanism</w:t>
            </w:r>
          </w:p>
        </w:tc>
        <w:tc>
          <w:tcPr>
            <w:tcW w:w="2249" w:type="dxa"/>
          </w:tcPr>
          <w:p w14:paraId="266165E9" w14:textId="4AB3824C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Provide an effective system to handle complaints and feedback within the BFD.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Develop a dedicated grievance mechanism; set up communication channels; monitor and report on grievance resolution.</w:t>
            </w:r>
          </w:p>
        </w:tc>
        <w:tc>
          <w:tcPr>
            <w:tcW w:w="1857" w:type="dxa"/>
          </w:tcPr>
          <w:p w14:paraId="018F63F4" w14:textId="41C5725C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Operational costs for system development; staffing and maintenance expenses.</w:t>
            </w:r>
          </w:p>
        </w:tc>
        <w:tc>
          <w:tcPr>
            <w:tcW w:w="1829" w:type="dxa"/>
          </w:tcPr>
          <w:p w14:paraId="74FA45FA" w14:textId="4EC10146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Grievance mechanism operational within 1 year.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≥90% of complaints resolved; average resolution time reduced by ≥50%.</w:t>
            </w:r>
          </w:p>
        </w:tc>
      </w:tr>
      <w:tr w:rsidR="00BA3846" w:rsidRPr="00B367C6" w14:paraId="41046AC4" w14:textId="77777777" w:rsidTr="00FE7242">
        <w:tc>
          <w:tcPr>
            <w:tcW w:w="535" w:type="dxa"/>
          </w:tcPr>
          <w:p w14:paraId="20BE75D2" w14:textId="24B511F5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7.</w:t>
            </w:r>
            <w:r w:rsidR="00FE7242"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14:paraId="13362331" w14:textId="237D80AF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Promote Private Sector Engagement through Leasing of Land</w:t>
            </w:r>
          </w:p>
        </w:tc>
        <w:tc>
          <w:tcPr>
            <w:tcW w:w="2249" w:type="dxa"/>
          </w:tcPr>
          <w:p w14:paraId="1EF0CC8B" w14:textId="1137BDF6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Enhance private sector participation in aquaculture, jetties, landing sites, and harbours through leasing of BFD-controlled land.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Develop leasing guidelines; initiate leasing processes under existing policies or PPP laws.</w:t>
            </w:r>
          </w:p>
        </w:tc>
        <w:tc>
          <w:tcPr>
            <w:tcW w:w="1857" w:type="dxa"/>
          </w:tcPr>
          <w:p w14:paraId="16E3BDC0" w14:textId="34D5B578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Administrative and legal costs for developing leasing frameworks; facilitation and advisory expenses.</w:t>
            </w:r>
          </w:p>
        </w:tc>
        <w:tc>
          <w:tcPr>
            <w:tcW w:w="1829" w:type="dxa"/>
          </w:tcPr>
          <w:p w14:paraId="39F32CA4" w14:textId="059F7C5D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 xml:space="preserve">• Increase in leased land projects by ≥50% within 3 years. 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Private sector investment increased by ≥30%.</w:t>
            </w:r>
          </w:p>
        </w:tc>
      </w:tr>
      <w:tr w:rsidR="00BA3846" w:rsidRPr="00B367C6" w14:paraId="7097BB6E" w14:textId="77777777" w:rsidTr="00FE7242">
        <w:tc>
          <w:tcPr>
            <w:tcW w:w="535" w:type="dxa"/>
          </w:tcPr>
          <w:p w14:paraId="25BC2A4A" w14:textId="74B65A31" w:rsidR="00BA3846" w:rsidRPr="00B367C6" w:rsidRDefault="00FE7242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7.4</w:t>
            </w:r>
          </w:p>
        </w:tc>
        <w:tc>
          <w:tcPr>
            <w:tcW w:w="2160" w:type="dxa"/>
          </w:tcPr>
          <w:p w14:paraId="4802CA53" w14:textId="45BAAE43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Develop Cooperative Governance Rules</w:t>
            </w:r>
          </w:p>
        </w:tc>
        <w:tc>
          <w:tcPr>
            <w:tcW w:w="2249" w:type="dxa"/>
          </w:tcPr>
          <w:p w14:paraId="2E18B356" w14:textId="3D143715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Create dedicated rules for fisheries cooperatives ensuring transparency, accountability, and inclusive decision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making.</w:t>
            </w:r>
          </w:p>
        </w:tc>
        <w:tc>
          <w:tcPr>
            <w:tcW w:w="1857" w:type="dxa"/>
          </w:tcPr>
          <w:p w14:paraId="04A4B446" w14:textId="4B91FD17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Legal drafting, stakeholder consultations, and capacity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building costs.</w:t>
            </w:r>
          </w:p>
        </w:tc>
        <w:tc>
          <w:tcPr>
            <w:tcW w:w="1829" w:type="dxa"/>
          </w:tcPr>
          <w:p w14:paraId="3DA4A697" w14:textId="3AA73ABD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Cooperative governance rules published within 1 year.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≥80% of cooperatives adopting the new framework within 2 years.</w:t>
            </w:r>
          </w:p>
        </w:tc>
      </w:tr>
      <w:tr w:rsidR="00BA3846" w:rsidRPr="00B367C6" w14:paraId="2816D1BD" w14:textId="77777777" w:rsidTr="00FE7242">
        <w:tc>
          <w:tcPr>
            <w:tcW w:w="535" w:type="dxa"/>
          </w:tcPr>
          <w:p w14:paraId="614DFF7B" w14:textId="63C5BF0C" w:rsidR="00BA3846" w:rsidRPr="00B367C6" w:rsidRDefault="00FE7242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7.5</w:t>
            </w:r>
          </w:p>
        </w:tc>
        <w:tc>
          <w:tcPr>
            <w:tcW w:w="2160" w:type="dxa"/>
          </w:tcPr>
          <w:p w14:paraId="0EA2505E" w14:textId="3EAF2C94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Establish Federation of Cooperatives</w:t>
            </w:r>
          </w:p>
        </w:tc>
        <w:tc>
          <w:tcPr>
            <w:tcW w:w="2249" w:type="dxa"/>
          </w:tcPr>
          <w:p w14:paraId="03F1ED8F" w14:textId="22FC1BD3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Encourage formation of umbrella organizations (federations) to represent cooperatives and influence policy.</w:t>
            </w:r>
          </w:p>
        </w:tc>
        <w:tc>
          <w:tcPr>
            <w:tcW w:w="1857" w:type="dxa"/>
          </w:tcPr>
          <w:p w14:paraId="73333E65" w14:textId="5059658F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Organizational setup costs, training, and coordination expenses.</w:t>
            </w:r>
          </w:p>
        </w:tc>
        <w:tc>
          <w:tcPr>
            <w:tcW w:w="1829" w:type="dxa"/>
          </w:tcPr>
          <w:p w14:paraId="0FED926B" w14:textId="7D51D5E8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Federation established within 2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Representation in policy decision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making increased by ≥30%.</w:t>
            </w:r>
          </w:p>
        </w:tc>
      </w:tr>
      <w:tr w:rsidR="00BA3846" w:rsidRPr="00B367C6" w14:paraId="5B816A81" w14:textId="77777777" w:rsidTr="00FE7242">
        <w:tc>
          <w:tcPr>
            <w:tcW w:w="535" w:type="dxa"/>
          </w:tcPr>
          <w:p w14:paraId="5B431096" w14:textId="67BBF224" w:rsidR="00BA3846" w:rsidRPr="00B367C6" w:rsidRDefault="00FE7242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7.6</w:t>
            </w:r>
          </w:p>
        </w:tc>
        <w:tc>
          <w:tcPr>
            <w:tcW w:w="2160" w:type="dxa"/>
          </w:tcPr>
          <w:p w14:paraId="2B166E66" w14:textId="084F0A19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Provide Startup Grants &amp; Support Services</w:t>
            </w:r>
          </w:p>
        </w:tc>
        <w:tc>
          <w:tcPr>
            <w:tcW w:w="2249" w:type="dxa"/>
          </w:tcPr>
          <w:p w14:paraId="1695F947" w14:textId="34BBC5F9" w:rsidR="00BA3846" w:rsidRPr="00B367C6" w:rsidRDefault="00BA3846" w:rsidP="00BA384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Offer financial assistance, training and infrastructure support to fisherfolk cooperatives (especially at key landing sites).</w:t>
            </w:r>
          </w:p>
        </w:tc>
        <w:tc>
          <w:tcPr>
            <w:tcW w:w="1857" w:type="dxa"/>
          </w:tcPr>
          <w:p w14:paraId="1288D171" w14:textId="6F191F0D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Seed funding via government programmes, PPP support, and capacity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building budgets.</w:t>
            </w:r>
          </w:p>
        </w:tc>
        <w:tc>
          <w:tcPr>
            <w:tcW w:w="1829" w:type="dxa"/>
          </w:tcPr>
          <w:p w14:paraId="25D79BD1" w14:textId="0AB16A44" w:rsidR="00BA3846" w:rsidRPr="00B367C6" w:rsidRDefault="00BA3846" w:rsidP="00BA384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t>• ≥15 cooperatives receive startup grants within 3 years.</w:t>
            </w:r>
            <w:r w:rsidRPr="00B367C6">
              <w:rPr>
                <w:rFonts w:ascii="Book Antiqua" w:hAnsi="Book Antiqua"/>
                <w:color w:val="auto"/>
                <w:sz w:val="16"/>
                <w:szCs w:val="16"/>
              </w:rPr>
              <w:br/>
              <w:t>• Beneficiaries (e.g. 50,000 fishers) report ≥25% income improvements.</w:t>
            </w:r>
          </w:p>
        </w:tc>
      </w:tr>
    </w:tbl>
    <w:p w14:paraId="6C782C06" w14:textId="77777777" w:rsidR="00C153A2" w:rsidRPr="00B367C6" w:rsidRDefault="00C153A2" w:rsidP="003518E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474D2FB5" w14:textId="77777777" w:rsidR="00A90A43" w:rsidRDefault="00A90A43" w:rsidP="003518E9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35BDF44A" w14:textId="77777777" w:rsidR="00F979B0" w:rsidRPr="00B367C6" w:rsidRDefault="00F979B0" w:rsidP="003518E9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2B40CF81" w14:textId="6EEB8B66" w:rsidR="007D0828" w:rsidRPr="00B367C6" w:rsidRDefault="00BA483C" w:rsidP="007D0828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>
        <w:rPr>
          <w:rFonts w:ascii="Book Antiqua" w:hAnsi="Book Antiqua"/>
          <w:b/>
          <w:bCs/>
          <w:color w:val="auto"/>
        </w:rPr>
        <w:t>5</w:t>
      </w:r>
      <w:r w:rsidR="007D0828" w:rsidRPr="007D0828">
        <w:rPr>
          <w:rFonts w:ascii="Book Antiqua" w:hAnsi="Book Antiqua"/>
          <w:b/>
          <w:bCs/>
          <w:color w:val="auto"/>
        </w:rPr>
        <w:t>. Development Priorities</w:t>
      </w:r>
    </w:p>
    <w:p w14:paraId="2E6226B4" w14:textId="77777777" w:rsidR="0084616F" w:rsidRPr="007D0828" w:rsidRDefault="0084616F" w:rsidP="007D0828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19872B12" w14:textId="77777777" w:rsidR="002E3A3D" w:rsidRPr="00B367C6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I. Short</w:t>
      </w:r>
      <w:r w:rsidRPr="002E3A3D">
        <w:rPr>
          <w:rFonts w:ascii="Book Antiqua" w:hAnsi="Book Antiqua"/>
          <w:b/>
          <w:bCs/>
          <w:color w:val="auto"/>
        </w:rPr>
        <w:noBreakHyphen/>
        <w:t>Term Priorities (Years 1–3): Laying the Foundation</w:t>
      </w:r>
    </w:p>
    <w:p w14:paraId="0DBDD761" w14:textId="7777777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718C095C" w14:textId="1661559D" w:rsidR="002E3A3D" w:rsidRPr="00B367C6" w:rsidRDefault="002E3A3D" w:rsidP="002E3A3D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Th</w:t>
      </w:r>
      <w:r w:rsidR="00AE7FD3">
        <w:rPr>
          <w:rFonts w:ascii="Book Antiqua" w:hAnsi="Book Antiqua"/>
          <w:color w:val="auto"/>
        </w:rPr>
        <w:t>is phase focuse</w:t>
      </w:r>
      <w:r w:rsidRPr="002E3A3D">
        <w:rPr>
          <w:rFonts w:ascii="Book Antiqua" w:hAnsi="Book Antiqua"/>
          <w:color w:val="auto"/>
        </w:rPr>
        <w:t>s on establishing robust governance, essential enforcement mechanisms, and critical infrastructure that will support sustainable fisheries, aquaculture, and coastal economic development.</w:t>
      </w:r>
    </w:p>
    <w:p w14:paraId="57C6CFC9" w14:textId="77777777" w:rsidR="002E3A3D" w:rsidRPr="002E3A3D" w:rsidRDefault="002E3A3D" w:rsidP="002E3A3D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53BAC078" w14:textId="71E512D3" w:rsidR="002E3A3D" w:rsidRPr="00B367C6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 xml:space="preserve">Priority </w:t>
      </w:r>
      <w:r w:rsidRPr="00B367C6">
        <w:rPr>
          <w:rFonts w:ascii="Book Antiqua" w:hAnsi="Book Antiqua"/>
          <w:b/>
          <w:bCs/>
          <w:color w:val="auto"/>
        </w:rPr>
        <w:t>1</w:t>
      </w:r>
      <w:r w:rsidRPr="002E3A3D">
        <w:rPr>
          <w:rFonts w:ascii="Book Antiqua" w:hAnsi="Book Antiqua"/>
          <w:b/>
          <w:bCs/>
          <w:color w:val="auto"/>
        </w:rPr>
        <w:t xml:space="preserve">: </w:t>
      </w:r>
      <w:r w:rsidR="000F1D54" w:rsidRPr="00B367C6">
        <w:rPr>
          <w:rFonts w:ascii="Book Antiqua" w:hAnsi="Book Antiqua"/>
          <w:b/>
          <w:bCs/>
          <w:color w:val="auto"/>
        </w:rPr>
        <w:t>Institutional Strengthening &amp; Capacity building</w:t>
      </w:r>
    </w:p>
    <w:p w14:paraId="3E769B94" w14:textId="49B6A07D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5616214B" w14:textId="0180BB32" w:rsidR="000F1D54" w:rsidRPr="002E3A3D" w:rsidRDefault="000F1D54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Redesign service structures within the fisheries department</w:t>
      </w:r>
      <w:r w:rsidR="008518A7" w:rsidRPr="00B367C6">
        <w:rPr>
          <w:rFonts w:ascii="Book Antiqua" w:hAnsi="Book Antiqua"/>
          <w:color w:val="auto"/>
        </w:rPr>
        <w:t xml:space="preserve"> with clear job descriptions</w:t>
      </w:r>
      <w:r w:rsidRPr="002E3A3D">
        <w:rPr>
          <w:rFonts w:ascii="Book Antiqua" w:hAnsi="Book Antiqua"/>
          <w:color w:val="auto"/>
        </w:rPr>
        <w:t>.</w:t>
      </w:r>
    </w:p>
    <w:p w14:paraId="2F9231DB" w14:textId="77777777" w:rsidR="008518A7" w:rsidRPr="00B367C6" w:rsidRDefault="000F1D54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Improve recruitment, retention, and professional development strategies.</w:t>
      </w:r>
    </w:p>
    <w:p w14:paraId="673B55DA" w14:textId="7E064411" w:rsidR="002E3A3D" w:rsidRPr="002E3A3D" w:rsidRDefault="002E3A3D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 xml:space="preserve">Invest in modern </w:t>
      </w:r>
      <w:r w:rsidR="008518A7" w:rsidRPr="00B367C6">
        <w:rPr>
          <w:rFonts w:ascii="Book Antiqua" w:hAnsi="Book Antiqua"/>
          <w:color w:val="auto"/>
        </w:rPr>
        <w:t xml:space="preserve">Monitoring, control &amp; </w:t>
      </w:r>
      <w:r w:rsidRPr="002E3A3D">
        <w:rPr>
          <w:rFonts w:ascii="Book Antiqua" w:hAnsi="Book Antiqua"/>
          <w:color w:val="auto"/>
        </w:rPr>
        <w:t xml:space="preserve">surveillance </w:t>
      </w:r>
      <w:r w:rsidRPr="00B367C6">
        <w:rPr>
          <w:rFonts w:ascii="Book Antiqua" w:hAnsi="Book Antiqua"/>
          <w:color w:val="auto"/>
        </w:rPr>
        <w:t>mechanisms including</w:t>
      </w:r>
      <w:r w:rsidRPr="002E3A3D">
        <w:rPr>
          <w:rFonts w:ascii="Book Antiqua" w:hAnsi="Book Antiqua"/>
          <w:color w:val="auto"/>
        </w:rPr>
        <w:t xml:space="preserve"> vessel monitoring systems (VMS).</w:t>
      </w:r>
    </w:p>
    <w:p w14:paraId="213D93E5" w14:textId="419BDD9F" w:rsidR="000F1D54" w:rsidRPr="002E3A3D" w:rsidRDefault="000F1D54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Roll out a robust system</w:t>
      </w:r>
      <w:r w:rsidR="008518A7" w:rsidRPr="00B367C6">
        <w:rPr>
          <w:rFonts w:ascii="Book Antiqua" w:hAnsi="Book Antiqua"/>
          <w:color w:val="auto"/>
        </w:rPr>
        <w:t xml:space="preserve"> including</w:t>
      </w:r>
      <w:r w:rsidRPr="002E3A3D">
        <w:rPr>
          <w:rFonts w:ascii="Book Antiqua" w:hAnsi="Book Antiqua"/>
          <w:color w:val="auto"/>
        </w:rPr>
        <w:t xml:space="preserve"> catch documentation schemes, and marine spatial planning.</w:t>
      </w:r>
    </w:p>
    <w:p w14:paraId="07FD2C06" w14:textId="77777777" w:rsidR="008518A7" w:rsidRPr="00B367C6" w:rsidRDefault="000F1D54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Ensure digital integration and data transparency across</w:t>
      </w:r>
      <w:r w:rsidR="008518A7" w:rsidRPr="00B367C6">
        <w:rPr>
          <w:rFonts w:ascii="Book Antiqua" w:hAnsi="Book Antiqua"/>
          <w:color w:val="auto"/>
        </w:rPr>
        <w:t xml:space="preserve"> stations</w:t>
      </w:r>
    </w:p>
    <w:p w14:paraId="168E9E5A" w14:textId="4CA173E2" w:rsidR="008518A7" w:rsidRPr="002E3A3D" w:rsidRDefault="008518A7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Establish uniform rules for gear use,</w:t>
      </w:r>
      <w:r w:rsidR="00691909" w:rsidRPr="00B367C6">
        <w:rPr>
          <w:rFonts w:ascii="Book Antiqua" w:hAnsi="Book Antiqua"/>
          <w:color w:val="auto"/>
        </w:rPr>
        <w:t xml:space="preserve"> registration, auction,</w:t>
      </w:r>
      <w:r w:rsidRPr="002E3A3D">
        <w:rPr>
          <w:rFonts w:ascii="Book Antiqua" w:hAnsi="Book Antiqua"/>
          <w:color w:val="auto"/>
        </w:rPr>
        <w:t xml:space="preserve"> licensing criteria, and seasonal bans.</w:t>
      </w:r>
    </w:p>
    <w:p w14:paraId="417BC14C" w14:textId="77777777" w:rsidR="00CD16B6" w:rsidRDefault="008518A7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Enforce guidelines to phase out destructive practices.</w:t>
      </w:r>
    </w:p>
    <w:p w14:paraId="590160E1" w14:textId="77777777" w:rsidR="00AE7FD3" w:rsidRDefault="00CD16B6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CD16B6">
        <w:rPr>
          <w:rFonts w:ascii="Book Antiqua" w:hAnsi="Book Antiqua"/>
          <w:color w:val="auto"/>
        </w:rPr>
        <w:t>Make a Co</w:t>
      </w:r>
      <w:r w:rsidR="00AE7FD3">
        <w:rPr>
          <w:rFonts w:ascii="Book Antiqua" w:hAnsi="Book Antiqua"/>
          <w:color w:val="auto"/>
        </w:rPr>
        <w:t>as</w:t>
      </w:r>
      <w:r w:rsidRPr="00CD16B6">
        <w:rPr>
          <w:rFonts w:ascii="Book Antiqua" w:hAnsi="Book Antiqua"/>
          <w:color w:val="auto"/>
        </w:rPr>
        <w:t xml:space="preserve">tal &amp; Harbour Dev. </w:t>
      </w:r>
      <w:r>
        <w:rPr>
          <w:rFonts w:ascii="Book Antiqua" w:hAnsi="Book Antiqua"/>
          <w:color w:val="auto"/>
        </w:rPr>
        <w:t>Directorate/</w:t>
      </w:r>
      <w:r w:rsidRPr="00CD16B6">
        <w:rPr>
          <w:rFonts w:ascii="Book Antiqua" w:hAnsi="Book Antiqua"/>
          <w:color w:val="auto"/>
        </w:rPr>
        <w:t>Company to have shares in PPP projects</w:t>
      </w:r>
      <w:r>
        <w:rPr>
          <w:rFonts w:ascii="Book Antiqua" w:hAnsi="Book Antiqua"/>
          <w:color w:val="auto"/>
        </w:rPr>
        <w:t>;</w:t>
      </w:r>
      <w:r w:rsidRPr="00CD16B6">
        <w:rPr>
          <w:rFonts w:ascii="Book Antiqua" w:hAnsi="Book Antiqua"/>
          <w:color w:val="auto"/>
        </w:rPr>
        <w:t xml:space="preserve"> Merge existing harbour authorities; repeal or amend relevant laws (e.g., Pasni Fisheries Harbour Authority Ordinance, BCDA Act); </w:t>
      </w:r>
    </w:p>
    <w:p w14:paraId="6A598B45" w14:textId="025C5103" w:rsidR="002E3A3D" w:rsidRPr="00CD16B6" w:rsidRDefault="002E3A3D" w:rsidP="00AE7FD3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CD16B6">
        <w:rPr>
          <w:rFonts w:ascii="Book Antiqua" w:hAnsi="Book Antiqua"/>
          <w:color w:val="auto"/>
        </w:rPr>
        <w:br/>
      </w:r>
      <w:r w:rsidR="00AE7FD3">
        <w:rPr>
          <w:rFonts w:ascii="Book Antiqua" w:hAnsi="Book Antiqua"/>
          <w:b/>
          <w:bCs/>
          <w:color w:val="auto"/>
        </w:rPr>
        <w:t>Intended</w:t>
      </w:r>
      <w:r w:rsidRPr="00CD16B6">
        <w:rPr>
          <w:rFonts w:ascii="Book Antiqua" w:hAnsi="Book Antiqua"/>
          <w:b/>
          <w:bCs/>
          <w:color w:val="auto"/>
        </w:rPr>
        <w:t xml:space="preserve"> Outcomes:</w:t>
      </w:r>
    </w:p>
    <w:p w14:paraId="0840D8AC" w14:textId="77777777" w:rsidR="002E3A3D" w:rsidRPr="002E3A3D" w:rsidRDefault="002E3A3D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At least a 70% reduction in IUU fishing.</w:t>
      </w:r>
    </w:p>
    <w:p w14:paraId="3AC4E29A" w14:textId="36101170" w:rsidR="002E3A3D" w:rsidRDefault="002E3A3D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Improved real</w:t>
      </w:r>
      <w:r w:rsidR="00AE7FD3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time data collection and enforcement of regulations</w:t>
      </w:r>
    </w:p>
    <w:p w14:paraId="6A1242AE" w14:textId="42AFD84C" w:rsidR="00C27D76" w:rsidRPr="00B367C6" w:rsidRDefault="00C27D76" w:rsidP="001376E1">
      <w:pPr>
        <w:numPr>
          <w:ilvl w:val="0"/>
          <w:numId w:val="8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Robust Governance</w:t>
      </w:r>
    </w:p>
    <w:p w14:paraId="2D7E424A" w14:textId="77777777" w:rsidR="000F1D54" w:rsidRPr="002E3A3D" w:rsidRDefault="000F1D54" w:rsidP="000F1D54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0D5E2D98" w14:textId="77777777" w:rsidR="00F979B0" w:rsidRDefault="002E3A3D" w:rsidP="008518A7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 xml:space="preserve">Priority </w:t>
      </w:r>
      <w:r w:rsidR="000F1D54" w:rsidRPr="00B367C6">
        <w:rPr>
          <w:rFonts w:ascii="Book Antiqua" w:hAnsi="Book Antiqua"/>
          <w:b/>
          <w:bCs/>
          <w:color w:val="auto"/>
        </w:rPr>
        <w:t>2</w:t>
      </w:r>
      <w:r w:rsidRPr="002E3A3D">
        <w:rPr>
          <w:rFonts w:ascii="Book Antiqua" w:hAnsi="Book Antiqua"/>
          <w:b/>
          <w:bCs/>
          <w:color w:val="auto"/>
        </w:rPr>
        <w:t xml:space="preserve">: </w:t>
      </w:r>
      <w:r w:rsidR="000F1D54" w:rsidRPr="00B367C6">
        <w:rPr>
          <w:rFonts w:ascii="Book Antiqua" w:hAnsi="Book Antiqua"/>
          <w:b/>
          <w:bCs/>
          <w:color w:val="auto"/>
        </w:rPr>
        <w:t>Modernize the Capture Fisheries and enhance the value of Fish</w:t>
      </w:r>
    </w:p>
    <w:p w14:paraId="0DC858A7" w14:textId="22D2D5BB" w:rsidR="002E3A3D" w:rsidRPr="00B367C6" w:rsidRDefault="002E3A3D" w:rsidP="008518A7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036AA071" w14:textId="1D48D2B6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Modernize the fishing fleet by upgrading vessels with selective gears and onboard ice storage cabins.</w:t>
      </w:r>
    </w:p>
    <w:p w14:paraId="2C99CE5E" w14:textId="77777777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Expand financial inclusion with tailored credit facilities.</w:t>
      </w:r>
    </w:p>
    <w:p w14:paraId="238EB249" w14:textId="77777777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Modernize auction markets and improve their efficiency.</w:t>
      </w:r>
    </w:p>
    <w:p w14:paraId="345A4E99" w14:textId="77777777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Enhance sanitary and phytosanitary (SPS) compliance mechanisms.</w:t>
      </w:r>
    </w:p>
    <w:p w14:paraId="07860047" w14:textId="77777777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Develop unified branding, improved processing facilities, export financing, and streamlined trade facilitation.</w:t>
      </w:r>
    </w:p>
    <w:p w14:paraId="10B1C5B1" w14:textId="77777777" w:rsidR="000F1D54" w:rsidRPr="00B367C6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Establish the Balochistan Fisheries and Aquaculture Council (BFAC) to institutionalize participatory governance.</w:t>
      </w:r>
    </w:p>
    <w:p w14:paraId="6A45EF69" w14:textId="77777777" w:rsidR="00AE7FD3" w:rsidRDefault="000F1D54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B367C6">
        <w:rPr>
          <w:rFonts w:ascii="Book Antiqua" w:hAnsi="Book Antiqua"/>
          <w:color w:val="auto"/>
        </w:rPr>
        <w:t>Establish Corporative societies</w:t>
      </w:r>
    </w:p>
    <w:p w14:paraId="3AC55C37" w14:textId="0D84E22A" w:rsidR="002E3A3D" w:rsidRDefault="002E3A3D" w:rsidP="00AE7FD3">
      <w:pPr>
        <w:spacing w:after="0" w:line="240" w:lineRule="auto"/>
        <w:ind w:left="72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AE7FD3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18B1DED4" w14:textId="77777777" w:rsidR="00AE7FD3" w:rsidRPr="002E3A3D" w:rsidRDefault="00AE7FD3" w:rsidP="00AE7FD3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406F7B34" w14:textId="77777777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Strengthened stakeholder engagement and transparent decision-making.</w:t>
      </w:r>
    </w:p>
    <w:p w14:paraId="0FD64FD6" w14:textId="77777777" w:rsidR="002E3A3D" w:rsidRPr="002E3A3D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Improved coordination among government, industry, and fisher communities.</w:t>
      </w:r>
    </w:p>
    <w:p w14:paraId="2BC18555" w14:textId="77777777" w:rsidR="002E3A3D" w:rsidRPr="00B367C6" w:rsidRDefault="002E3A3D" w:rsidP="001376E1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Higher policy compliance and effective conflict resolution.</w:t>
      </w:r>
    </w:p>
    <w:p w14:paraId="3CD9560A" w14:textId="77777777" w:rsidR="002E3A3D" w:rsidRPr="002E3A3D" w:rsidRDefault="002E3A3D" w:rsidP="002E3A3D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55F7B253" w14:textId="77777777" w:rsidR="00F979B0" w:rsidRDefault="008518A7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 xml:space="preserve">Priority </w:t>
      </w:r>
      <w:r w:rsidRPr="00B367C6">
        <w:rPr>
          <w:rFonts w:ascii="Book Antiqua" w:hAnsi="Book Antiqua"/>
          <w:b/>
          <w:bCs/>
          <w:color w:val="auto"/>
        </w:rPr>
        <w:t>3</w:t>
      </w:r>
      <w:r w:rsidRPr="002E3A3D">
        <w:rPr>
          <w:rFonts w:ascii="Book Antiqua" w:hAnsi="Book Antiqua"/>
          <w:b/>
          <w:bCs/>
          <w:color w:val="auto"/>
        </w:rPr>
        <w:t>: Studies on Large Coastal Infrastructure Projects</w:t>
      </w:r>
    </w:p>
    <w:p w14:paraId="2292D5C2" w14:textId="7107DEB5" w:rsidR="008518A7" w:rsidRPr="002E3A3D" w:rsidRDefault="008518A7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761F3855" w14:textId="77777777" w:rsidR="008518A7" w:rsidRPr="002E3A3D" w:rsidRDefault="008518A7" w:rsidP="001376E1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Conduct comprehensive feasibility studies on new harbours, processing zones, and logistic hubs.</w:t>
      </w:r>
    </w:p>
    <w:p w14:paraId="7DE601D5" w14:textId="77777777" w:rsidR="00AE7FD3" w:rsidRDefault="008518A7" w:rsidP="001376E1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Develop data</w:t>
      </w:r>
      <w:r w:rsidR="00AE7FD3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driven recommendations aligned with environmental and socio</w:t>
      </w:r>
      <w:r w:rsidR="00AE7FD3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economic criteria.</w:t>
      </w:r>
    </w:p>
    <w:p w14:paraId="26C11250" w14:textId="2E661776" w:rsidR="008518A7" w:rsidRPr="002E3A3D" w:rsidRDefault="008518A7" w:rsidP="00AE7FD3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AE7FD3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57E83D3C" w14:textId="6FCF73BF" w:rsidR="008518A7" w:rsidRPr="002E3A3D" w:rsidRDefault="008518A7" w:rsidP="001376E1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Clear identification of high</w:t>
      </w:r>
      <w:r w:rsidR="00AE7FD3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priority coastal sites.</w:t>
      </w:r>
    </w:p>
    <w:p w14:paraId="03820D27" w14:textId="77777777" w:rsidR="008518A7" w:rsidRPr="00B367C6" w:rsidRDefault="008518A7" w:rsidP="001376E1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Informed investment decisions for sustainable coastal infrastructure.</w:t>
      </w:r>
    </w:p>
    <w:p w14:paraId="4C84E765" w14:textId="77777777" w:rsidR="008518A7" w:rsidRPr="00B367C6" w:rsidRDefault="008518A7" w:rsidP="008518A7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61425BC1" w14:textId="77777777" w:rsidR="00F979B0" w:rsidRDefault="002E3A3D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 xml:space="preserve">Priority </w:t>
      </w:r>
      <w:r w:rsidR="008518A7" w:rsidRPr="00B367C6">
        <w:rPr>
          <w:rFonts w:ascii="Book Antiqua" w:hAnsi="Book Antiqua"/>
          <w:b/>
          <w:bCs/>
          <w:color w:val="auto"/>
        </w:rPr>
        <w:t>4</w:t>
      </w:r>
      <w:r w:rsidRPr="002E3A3D">
        <w:rPr>
          <w:rFonts w:ascii="Book Antiqua" w:hAnsi="Book Antiqua"/>
          <w:b/>
          <w:bCs/>
          <w:color w:val="auto"/>
        </w:rPr>
        <w:t xml:space="preserve">: Mapping </w:t>
      </w:r>
      <w:r w:rsidR="00691909" w:rsidRPr="00B367C6">
        <w:rPr>
          <w:rFonts w:ascii="Book Antiqua" w:hAnsi="Book Antiqua"/>
          <w:b/>
          <w:bCs/>
          <w:color w:val="auto"/>
        </w:rPr>
        <w:t xml:space="preserve">and pilot project </w:t>
      </w:r>
      <w:r w:rsidRPr="002E3A3D">
        <w:rPr>
          <w:rFonts w:ascii="Book Antiqua" w:hAnsi="Book Antiqua"/>
          <w:b/>
          <w:bCs/>
          <w:color w:val="auto"/>
        </w:rPr>
        <w:t>for Coastal Aquaculture and Cage Culture</w:t>
      </w:r>
    </w:p>
    <w:p w14:paraId="5FE90B3A" w14:textId="1A80FBA3" w:rsidR="002E3A3D" w:rsidRPr="002E3A3D" w:rsidRDefault="002E3A3D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0A60A3FD" w14:textId="77777777" w:rsidR="002E3A3D" w:rsidRPr="002E3A3D" w:rsidRDefault="002E3A3D" w:rsidP="001376E1">
      <w:pPr>
        <w:numPr>
          <w:ilvl w:val="0"/>
          <w:numId w:val="6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Undertake detailed mapping and environmental assessments of the coastline.</w:t>
      </w:r>
    </w:p>
    <w:p w14:paraId="574A9BEF" w14:textId="77777777" w:rsidR="00691909" w:rsidRPr="00B367C6" w:rsidRDefault="002E3A3D" w:rsidP="001376E1">
      <w:pPr>
        <w:numPr>
          <w:ilvl w:val="0"/>
          <w:numId w:val="6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lastRenderedPageBreak/>
        <w:t>Define zones that reduce conflict with other marine activities while maximizing economic potential.</w:t>
      </w:r>
    </w:p>
    <w:p w14:paraId="657F225B" w14:textId="46901137" w:rsidR="00AE7FD3" w:rsidRDefault="00AE7FD3" w:rsidP="001376E1">
      <w:pPr>
        <w:numPr>
          <w:ilvl w:val="0"/>
          <w:numId w:val="6"/>
        </w:numPr>
        <w:spacing w:after="0"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Initiate</w:t>
      </w:r>
      <w:r w:rsidR="00691909" w:rsidRPr="00B367C6">
        <w:rPr>
          <w:rFonts w:ascii="Book Antiqua" w:hAnsi="Book Antiqua"/>
          <w:color w:val="auto"/>
        </w:rPr>
        <w:t xml:space="preserve"> pilot phase</w:t>
      </w:r>
      <w:r>
        <w:rPr>
          <w:rFonts w:ascii="Book Antiqua" w:hAnsi="Book Antiqua"/>
          <w:color w:val="auto"/>
        </w:rPr>
        <w:t>,</w:t>
      </w:r>
      <w:r w:rsidR="00691909" w:rsidRPr="00B367C6">
        <w:rPr>
          <w:rFonts w:ascii="Book Antiqua" w:hAnsi="Book Antiqua"/>
          <w:color w:val="auto"/>
        </w:rPr>
        <w:t xml:space="preserve"> coastal Aquaculture project</w:t>
      </w:r>
      <w:r>
        <w:rPr>
          <w:rFonts w:ascii="Book Antiqua" w:hAnsi="Book Antiqua"/>
          <w:color w:val="auto"/>
        </w:rPr>
        <w:t>,</w:t>
      </w:r>
      <w:r w:rsidR="00691909" w:rsidRPr="00B367C6">
        <w:rPr>
          <w:rFonts w:ascii="Book Antiqua" w:hAnsi="Book Antiqua"/>
          <w:color w:val="auto"/>
        </w:rPr>
        <w:t xml:space="preserve"> and cage culture project (up to 3000 acres)</w:t>
      </w:r>
    </w:p>
    <w:p w14:paraId="387FD450" w14:textId="0657FC8D" w:rsidR="002E3A3D" w:rsidRPr="002E3A3D" w:rsidRDefault="002E3A3D" w:rsidP="00AE7FD3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942F95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1B00CBC5" w14:textId="77777777" w:rsidR="002E3A3D" w:rsidRPr="002E3A3D" w:rsidRDefault="002E3A3D" w:rsidP="001376E1">
      <w:pPr>
        <w:numPr>
          <w:ilvl w:val="0"/>
          <w:numId w:val="6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Clearly demarcated zones for coastal aquaculture.</w:t>
      </w:r>
    </w:p>
    <w:p w14:paraId="0895FBB8" w14:textId="77777777" w:rsidR="002E3A3D" w:rsidRPr="00B367C6" w:rsidRDefault="002E3A3D" w:rsidP="001376E1">
      <w:pPr>
        <w:numPr>
          <w:ilvl w:val="0"/>
          <w:numId w:val="6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Enhanced investor confidence and ecological balance.</w:t>
      </w:r>
    </w:p>
    <w:p w14:paraId="39D0D14D" w14:textId="77777777" w:rsidR="008518A7" w:rsidRPr="002E3A3D" w:rsidRDefault="008518A7" w:rsidP="00691909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6C12643E" w14:textId="77777777" w:rsidR="00F979B0" w:rsidRDefault="002E3A3D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 xml:space="preserve">Priority </w:t>
      </w:r>
      <w:r w:rsidR="00691909" w:rsidRPr="00B367C6">
        <w:rPr>
          <w:rFonts w:ascii="Book Antiqua" w:hAnsi="Book Antiqua"/>
          <w:b/>
          <w:bCs/>
          <w:color w:val="auto"/>
        </w:rPr>
        <w:t>5</w:t>
      </w:r>
      <w:r w:rsidRPr="002E3A3D">
        <w:rPr>
          <w:rFonts w:ascii="Book Antiqua" w:hAnsi="Book Antiqua"/>
          <w:b/>
          <w:bCs/>
          <w:color w:val="auto"/>
        </w:rPr>
        <w:t>: Design Coastal Aquaculture Farming Models</w:t>
      </w:r>
    </w:p>
    <w:p w14:paraId="0A80F28E" w14:textId="49C6D627" w:rsidR="002E3A3D" w:rsidRPr="002E3A3D" w:rsidRDefault="002E3A3D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0FE5E66A" w14:textId="77777777" w:rsidR="002E3A3D" w:rsidRPr="002E3A3D" w:rsidRDefault="002E3A3D" w:rsidP="001376E1">
      <w:pPr>
        <w:numPr>
          <w:ilvl w:val="0"/>
          <w:numId w:val="7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Design coastal aquaculture systems tailored to Balochistan’s unique coastal conditions.</w:t>
      </w:r>
    </w:p>
    <w:p w14:paraId="0575933D" w14:textId="77777777" w:rsidR="00AE7FD3" w:rsidRDefault="002E3A3D" w:rsidP="001376E1">
      <w:pPr>
        <w:numPr>
          <w:ilvl w:val="0"/>
          <w:numId w:val="7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Validate models through pilot projects and scientific studies.</w:t>
      </w:r>
    </w:p>
    <w:p w14:paraId="01C52629" w14:textId="40692E15" w:rsidR="002E3A3D" w:rsidRPr="002E3A3D" w:rsidRDefault="002E3A3D" w:rsidP="00AE7FD3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942F95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0355A879" w14:textId="77777777" w:rsidR="002E3A3D" w:rsidRPr="002E3A3D" w:rsidRDefault="002E3A3D" w:rsidP="001376E1">
      <w:pPr>
        <w:numPr>
          <w:ilvl w:val="0"/>
          <w:numId w:val="7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Proven aquaculture frameworks that increase productivity and profitability.</w:t>
      </w:r>
    </w:p>
    <w:p w14:paraId="082CD892" w14:textId="77777777" w:rsidR="002E3A3D" w:rsidRPr="00B367C6" w:rsidRDefault="002E3A3D" w:rsidP="001376E1">
      <w:pPr>
        <w:numPr>
          <w:ilvl w:val="0"/>
          <w:numId w:val="7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Higher investor confidence due to tested and replicable models.</w:t>
      </w:r>
    </w:p>
    <w:p w14:paraId="4B3B2AA5" w14:textId="77777777" w:rsidR="008518A7" w:rsidRPr="002E3A3D" w:rsidRDefault="008518A7" w:rsidP="00691909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6461E09B" w14:textId="4621B978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 xml:space="preserve">Priority </w:t>
      </w:r>
      <w:r w:rsidR="00691909" w:rsidRPr="00B367C6">
        <w:rPr>
          <w:rFonts w:ascii="Book Antiqua" w:hAnsi="Book Antiqua"/>
          <w:b/>
          <w:bCs/>
          <w:color w:val="auto"/>
        </w:rPr>
        <w:t>6</w:t>
      </w:r>
      <w:r w:rsidRPr="002E3A3D">
        <w:rPr>
          <w:rFonts w:ascii="Book Antiqua" w:hAnsi="Book Antiqua"/>
          <w:b/>
          <w:bCs/>
          <w:color w:val="auto"/>
        </w:rPr>
        <w:t xml:space="preserve">: Invest in </w:t>
      </w:r>
      <w:r w:rsidR="00691909" w:rsidRPr="00B367C6">
        <w:rPr>
          <w:rFonts w:ascii="Book Antiqua" w:hAnsi="Book Antiqua"/>
          <w:b/>
          <w:bCs/>
          <w:color w:val="auto"/>
        </w:rPr>
        <w:t>preparing proposals</w:t>
      </w:r>
      <w:r w:rsidRPr="002E3A3D">
        <w:rPr>
          <w:rFonts w:ascii="Book Antiqua" w:hAnsi="Book Antiqua"/>
          <w:b/>
          <w:bCs/>
          <w:color w:val="auto"/>
        </w:rPr>
        <w:t xml:space="preserve"> of Coastal Tourism Projects</w:t>
      </w:r>
      <w:r w:rsidR="00691909" w:rsidRPr="00B367C6">
        <w:rPr>
          <w:rFonts w:ascii="Book Antiqua" w:hAnsi="Book Antiqua"/>
          <w:b/>
          <w:bCs/>
          <w:color w:val="auto"/>
        </w:rPr>
        <w:t xml:space="preserve"> and inviting </w:t>
      </w:r>
      <w:r w:rsidR="00AE7FD3">
        <w:rPr>
          <w:rFonts w:ascii="Book Antiqua" w:hAnsi="Book Antiqua"/>
          <w:b/>
          <w:bCs/>
          <w:color w:val="auto"/>
        </w:rPr>
        <w:t xml:space="preserve">the </w:t>
      </w:r>
      <w:r w:rsidR="00691909" w:rsidRPr="00B367C6">
        <w:rPr>
          <w:rFonts w:ascii="Book Antiqua" w:hAnsi="Book Antiqua"/>
          <w:b/>
          <w:bCs/>
          <w:color w:val="auto"/>
        </w:rPr>
        <w:t>private sector</w:t>
      </w:r>
    </w:p>
    <w:p w14:paraId="19F28828" w14:textId="37DFD75B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085E24F3" w14:textId="03984338" w:rsidR="002E3A3D" w:rsidRPr="002E3A3D" w:rsidRDefault="002E3A3D" w:rsidP="001376E1">
      <w:pPr>
        <w:numPr>
          <w:ilvl w:val="0"/>
          <w:numId w:val="9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Prepare detailed, investment</w:t>
      </w:r>
      <w:r w:rsidR="007D6460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ready project designs for coastal tourism infrastructure.</w:t>
      </w:r>
    </w:p>
    <w:p w14:paraId="4AC7D108" w14:textId="77777777" w:rsidR="007D6460" w:rsidRDefault="002E3A3D" w:rsidP="001376E1">
      <w:pPr>
        <w:numPr>
          <w:ilvl w:val="0"/>
          <w:numId w:val="9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Align tourism projects with sustainable practices and local community benefits.</w:t>
      </w:r>
    </w:p>
    <w:p w14:paraId="1EBC3D85" w14:textId="00B26394" w:rsidR="002E3A3D" w:rsidRPr="002E3A3D" w:rsidRDefault="002E3A3D" w:rsidP="007D6460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942F95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3690D67B" w14:textId="77777777" w:rsidR="002E3A3D" w:rsidRPr="002E3A3D" w:rsidRDefault="002E3A3D" w:rsidP="001376E1">
      <w:pPr>
        <w:numPr>
          <w:ilvl w:val="0"/>
          <w:numId w:val="9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Viable, sustainable tourism models that diversify the coastal economy.</w:t>
      </w:r>
    </w:p>
    <w:p w14:paraId="6D810B3E" w14:textId="77777777" w:rsidR="002E3A3D" w:rsidRPr="002E3A3D" w:rsidRDefault="002E3A3D" w:rsidP="001376E1">
      <w:pPr>
        <w:numPr>
          <w:ilvl w:val="0"/>
          <w:numId w:val="9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Increased local employment and business opportunities.</w:t>
      </w:r>
    </w:p>
    <w:p w14:paraId="2FCB3B6F" w14:textId="77777777" w:rsidR="000F1D54" w:rsidRPr="00B367C6" w:rsidRDefault="000F1D54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</w:p>
    <w:p w14:paraId="43B12EDC" w14:textId="1D2CD31C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7F5F7CE5" w14:textId="7777777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II. Medium</w:t>
      </w:r>
      <w:r w:rsidRPr="002E3A3D">
        <w:rPr>
          <w:rFonts w:ascii="Book Antiqua" w:hAnsi="Book Antiqua"/>
          <w:b/>
          <w:bCs/>
          <w:color w:val="auto"/>
        </w:rPr>
        <w:noBreakHyphen/>
        <w:t>Term Priorities (Years 4–7): Scaling Up and Expanding Reach</w:t>
      </w:r>
    </w:p>
    <w:p w14:paraId="0D474844" w14:textId="1E3FD098" w:rsidR="002E3A3D" w:rsidRPr="00B367C6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The medium</w:t>
      </w:r>
      <w:r w:rsidR="00942F95">
        <w:rPr>
          <w:rFonts w:ascii="Book Antiqua" w:hAnsi="Book Antiqua"/>
          <w:b/>
          <w:bCs/>
          <w:color w:val="auto"/>
        </w:rPr>
        <w:t>-</w:t>
      </w:r>
      <w:r w:rsidRPr="002E3A3D">
        <w:rPr>
          <w:rFonts w:ascii="Book Antiqua" w:hAnsi="Book Antiqua"/>
          <w:b/>
          <w:bCs/>
          <w:color w:val="auto"/>
        </w:rPr>
        <w:t>term phase emphasizes expansion of aquaculture and fisheries, increased economic benefits, and integration of technological solutions.</w:t>
      </w:r>
    </w:p>
    <w:p w14:paraId="600E84AA" w14:textId="77777777" w:rsidR="00691909" w:rsidRPr="002E3A3D" w:rsidRDefault="00691909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474F07AF" w14:textId="77777777" w:rsidR="00F979B0" w:rsidRDefault="002E3A3D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Priority 1: Expand Coastal and Inland Aquaculture</w:t>
      </w:r>
    </w:p>
    <w:p w14:paraId="209DACE1" w14:textId="189C82B5" w:rsidR="002E3A3D" w:rsidRPr="002E3A3D" w:rsidRDefault="002E3A3D" w:rsidP="00691909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5BFE0749" w14:textId="05FA1E9D" w:rsidR="002E3A3D" w:rsidRPr="002E3A3D" w:rsidRDefault="002E3A3D" w:rsidP="001376E1">
      <w:pPr>
        <w:numPr>
          <w:ilvl w:val="0"/>
          <w:numId w:val="10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 xml:space="preserve">Launch the Balochistan </w:t>
      </w:r>
      <w:r w:rsidR="00691909" w:rsidRPr="00B367C6">
        <w:rPr>
          <w:rFonts w:ascii="Book Antiqua" w:hAnsi="Book Antiqua"/>
          <w:color w:val="auto"/>
        </w:rPr>
        <w:t>Coastal &amp; Inland Aquaculture</w:t>
      </w:r>
      <w:r w:rsidRPr="002E3A3D">
        <w:rPr>
          <w:rFonts w:ascii="Book Antiqua" w:hAnsi="Book Antiqua"/>
          <w:color w:val="auto"/>
        </w:rPr>
        <w:t xml:space="preserve"> Farming Project (covering 5</w:t>
      </w:r>
      <w:r w:rsidR="00691909" w:rsidRPr="00B367C6">
        <w:rPr>
          <w:rFonts w:ascii="Book Antiqua" w:hAnsi="Book Antiqua"/>
          <w:color w:val="auto"/>
        </w:rPr>
        <w:t>0</w:t>
      </w:r>
      <w:r w:rsidRPr="002E3A3D">
        <w:rPr>
          <w:rFonts w:ascii="Book Antiqua" w:hAnsi="Book Antiqua"/>
          <w:color w:val="auto"/>
        </w:rPr>
        <w:t xml:space="preserve">,000 </w:t>
      </w:r>
      <w:r w:rsidR="00691909" w:rsidRPr="00B367C6">
        <w:rPr>
          <w:rFonts w:ascii="Book Antiqua" w:hAnsi="Book Antiqua"/>
          <w:color w:val="auto"/>
        </w:rPr>
        <w:t xml:space="preserve">to 100,000 </w:t>
      </w:r>
      <w:r w:rsidRPr="002E3A3D">
        <w:rPr>
          <w:rFonts w:ascii="Book Antiqua" w:hAnsi="Book Antiqua"/>
          <w:color w:val="auto"/>
        </w:rPr>
        <w:t>acres).</w:t>
      </w:r>
    </w:p>
    <w:p w14:paraId="3B6A5A4E" w14:textId="77777777" w:rsidR="002E3A3D" w:rsidRPr="002E3A3D" w:rsidRDefault="002E3A3D" w:rsidP="001376E1">
      <w:pPr>
        <w:numPr>
          <w:ilvl w:val="0"/>
          <w:numId w:val="10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Establish fish feed mills and additional hatcheries.</w:t>
      </w:r>
    </w:p>
    <w:p w14:paraId="63E8E0B7" w14:textId="77777777" w:rsidR="00942F95" w:rsidRDefault="002E3A3D" w:rsidP="001376E1">
      <w:pPr>
        <w:numPr>
          <w:ilvl w:val="0"/>
          <w:numId w:val="10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Promote incentive</w:t>
      </w:r>
      <w:r w:rsidR="00942F95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based aquaculture schemes among small</w:t>
      </w:r>
      <w:r w:rsidR="00942F95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scale producers.</w:t>
      </w:r>
    </w:p>
    <w:p w14:paraId="7A17338E" w14:textId="2D38A483" w:rsidR="002E3A3D" w:rsidRPr="002E3A3D" w:rsidRDefault="002E3A3D" w:rsidP="00942F95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4D49BA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6721CAE4" w14:textId="77777777" w:rsidR="002E3A3D" w:rsidRPr="002E3A3D" w:rsidRDefault="002E3A3D" w:rsidP="001376E1">
      <w:pPr>
        <w:numPr>
          <w:ilvl w:val="0"/>
          <w:numId w:val="10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Aquaculture production increased by 50%.</w:t>
      </w:r>
    </w:p>
    <w:p w14:paraId="167173DB" w14:textId="77777777" w:rsidR="002E3A3D" w:rsidRPr="00B367C6" w:rsidRDefault="002E3A3D" w:rsidP="001376E1">
      <w:pPr>
        <w:numPr>
          <w:ilvl w:val="0"/>
          <w:numId w:val="10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Establishment of at least 10 new hatcheries supporting coastal and inland aquaculture.</w:t>
      </w:r>
    </w:p>
    <w:p w14:paraId="164CF228" w14:textId="77777777" w:rsidR="00691909" w:rsidRPr="002E3A3D" w:rsidRDefault="00691909" w:rsidP="00691909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19766909" w14:textId="755FD026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Priority 2: Improve Post</w:t>
      </w:r>
      <w:r w:rsidR="004D49BA">
        <w:rPr>
          <w:rFonts w:ascii="Book Antiqua" w:hAnsi="Book Antiqua"/>
          <w:b/>
          <w:bCs/>
          <w:color w:val="auto"/>
        </w:rPr>
        <w:t>-</w:t>
      </w:r>
      <w:r w:rsidRPr="002E3A3D">
        <w:rPr>
          <w:rFonts w:ascii="Book Antiqua" w:hAnsi="Book Antiqua"/>
          <w:b/>
          <w:bCs/>
          <w:color w:val="auto"/>
        </w:rPr>
        <w:t>Harvest Practices &amp; Value Chain Development</w:t>
      </w:r>
    </w:p>
    <w:p w14:paraId="6EA834E4" w14:textId="2D97515D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4601F8A0" w14:textId="77777777" w:rsidR="002E3A3D" w:rsidRPr="002E3A3D" w:rsidRDefault="002E3A3D" w:rsidP="001376E1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Develop modern fish processing plants and certification laboratories.</w:t>
      </w:r>
    </w:p>
    <w:p w14:paraId="54ABFE3F" w14:textId="77777777" w:rsidR="002E3A3D" w:rsidRPr="002E3A3D" w:rsidRDefault="002E3A3D" w:rsidP="001376E1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Upgrade fish handling, storage, and market infrastructure.</w:t>
      </w:r>
    </w:p>
    <w:p w14:paraId="4B61A03C" w14:textId="77777777" w:rsidR="004D49BA" w:rsidRDefault="002E3A3D" w:rsidP="001376E1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Implement digital traceability and quality</w:t>
      </w:r>
      <w:r w:rsidRPr="002E3A3D">
        <w:rPr>
          <w:rFonts w:ascii="Book Antiqua" w:hAnsi="Book Antiqua"/>
          <w:color w:val="auto"/>
        </w:rPr>
        <w:noBreakHyphen/>
        <w:t>assurance systems.</w:t>
      </w:r>
    </w:p>
    <w:p w14:paraId="654594D8" w14:textId="6CBB1C55" w:rsidR="002E3A3D" w:rsidRPr="002E3A3D" w:rsidRDefault="002E3A3D" w:rsidP="004D49BA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4D49BA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396C1A21" w14:textId="77777777" w:rsidR="002E3A3D" w:rsidRPr="002E3A3D" w:rsidRDefault="002E3A3D" w:rsidP="001376E1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Reduction in post</w:t>
      </w:r>
      <w:r w:rsidRPr="002E3A3D">
        <w:rPr>
          <w:rFonts w:ascii="Book Antiqua" w:hAnsi="Book Antiqua"/>
          <w:color w:val="auto"/>
        </w:rPr>
        <w:noBreakHyphen/>
        <w:t>harvest losses by 40%.</w:t>
      </w:r>
    </w:p>
    <w:p w14:paraId="033340E7" w14:textId="77777777" w:rsidR="002E3A3D" w:rsidRPr="00B367C6" w:rsidRDefault="002E3A3D" w:rsidP="001376E1">
      <w:pPr>
        <w:numPr>
          <w:ilvl w:val="0"/>
          <w:numId w:val="11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Fishery export value increased by 15% through enhanced value addition.</w:t>
      </w:r>
    </w:p>
    <w:p w14:paraId="3038FA15" w14:textId="77777777" w:rsidR="00C63622" w:rsidRPr="002E3A3D" w:rsidRDefault="00C63622" w:rsidP="00C63622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604D9A62" w14:textId="7777777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Priority 3: Blue Infrastructure Development</w:t>
      </w:r>
    </w:p>
    <w:p w14:paraId="1C2891D9" w14:textId="14DEBDB1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5B70000E" w14:textId="1DF253E9" w:rsidR="002E3A3D" w:rsidRPr="002E3A3D" w:rsidRDefault="002E3A3D" w:rsidP="001376E1">
      <w:pPr>
        <w:numPr>
          <w:ilvl w:val="0"/>
          <w:numId w:val="12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 xml:space="preserve">Rehabilitate Pasni Fish Harbour and construct new fish landing </w:t>
      </w:r>
      <w:r w:rsidR="00C63622" w:rsidRPr="00B367C6">
        <w:rPr>
          <w:rFonts w:ascii="Book Antiqua" w:hAnsi="Book Antiqua"/>
          <w:color w:val="auto"/>
        </w:rPr>
        <w:t>harbors</w:t>
      </w:r>
      <w:r w:rsidRPr="002E3A3D">
        <w:rPr>
          <w:rFonts w:ascii="Book Antiqua" w:hAnsi="Book Antiqua"/>
          <w:color w:val="auto"/>
        </w:rPr>
        <w:t>.</w:t>
      </w:r>
    </w:p>
    <w:p w14:paraId="2C34DA91" w14:textId="772DFDBD" w:rsidR="004D49BA" w:rsidRDefault="002E3A3D" w:rsidP="001376E1">
      <w:pPr>
        <w:numPr>
          <w:ilvl w:val="0"/>
          <w:numId w:val="12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lastRenderedPageBreak/>
        <w:t>Develop fishermen colonies and encourage PPP</w:t>
      </w:r>
      <w:r w:rsidR="004D49BA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based development of marine infrastructure (including boat building yards</w:t>
      </w:r>
      <w:r w:rsidR="00C63622" w:rsidRPr="00B367C6">
        <w:rPr>
          <w:rFonts w:ascii="Book Antiqua" w:hAnsi="Book Antiqua"/>
          <w:color w:val="auto"/>
        </w:rPr>
        <w:t>, slipways, processing plants and branding</w:t>
      </w:r>
      <w:r w:rsidRPr="002E3A3D">
        <w:rPr>
          <w:rFonts w:ascii="Book Antiqua" w:hAnsi="Book Antiqua"/>
          <w:color w:val="auto"/>
        </w:rPr>
        <w:t>).</w:t>
      </w:r>
    </w:p>
    <w:p w14:paraId="72BF0B33" w14:textId="1FB3A130" w:rsidR="002E3A3D" w:rsidRPr="002E3A3D" w:rsidRDefault="002E3A3D" w:rsidP="004D49BA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4D49BA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261D95DF" w14:textId="77777777" w:rsidR="002E3A3D" w:rsidRPr="002E3A3D" w:rsidRDefault="002E3A3D" w:rsidP="001376E1">
      <w:pPr>
        <w:numPr>
          <w:ilvl w:val="0"/>
          <w:numId w:val="12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A 50% increase in fish handling capacity.</w:t>
      </w:r>
    </w:p>
    <w:p w14:paraId="580B46AE" w14:textId="52F4455B" w:rsidR="002E3A3D" w:rsidRPr="002E3A3D" w:rsidRDefault="002E3A3D" w:rsidP="001376E1">
      <w:pPr>
        <w:numPr>
          <w:ilvl w:val="0"/>
          <w:numId w:val="12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Creat</w:t>
      </w:r>
      <w:r w:rsidR="00672EE0">
        <w:rPr>
          <w:rFonts w:ascii="Book Antiqua" w:hAnsi="Book Antiqua"/>
          <w:color w:val="auto"/>
        </w:rPr>
        <w:t>e</w:t>
      </w:r>
      <w:r w:rsidRPr="002E3A3D">
        <w:rPr>
          <w:rFonts w:ascii="Book Antiqua" w:hAnsi="Book Antiqua"/>
          <w:color w:val="auto"/>
        </w:rPr>
        <w:t xml:space="preserve"> new employment opportunities and improve logistic support for the sector.</w:t>
      </w:r>
    </w:p>
    <w:p w14:paraId="43A363AB" w14:textId="293B7F1D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6E336485" w14:textId="7777777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III. Long</w:t>
      </w:r>
      <w:r w:rsidRPr="002E3A3D">
        <w:rPr>
          <w:rFonts w:ascii="Book Antiqua" w:hAnsi="Book Antiqua"/>
          <w:b/>
          <w:bCs/>
          <w:color w:val="auto"/>
        </w:rPr>
        <w:noBreakHyphen/>
        <w:t>Term Priorities (Years 8–10): Sustaining Growth and Innovation</w:t>
      </w:r>
    </w:p>
    <w:p w14:paraId="44A43482" w14:textId="5478F32B" w:rsidR="002E3A3D" w:rsidRPr="00B367C6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In the long</w:t>
      </w:r>
      <w:r w:rsidR="00672EE0">
        <w:rPr>
          <w:rFonts w:ascii="Book Antiqua" w:hAnsi="Book Antiqua"/>
          <w:b/>
          <w:bCs/>
          <w:color w:val="auto"/>
        </w:rPr>
        <w:t>-</w:t>
      </w:r>
      <w:r w:rsidRPr="002E3A3D">
        <w:rPr>
          <w:rFonts w:ascii="Book Antiqua" w:hAnsi="Book Antiqua"/>
          <w:b/>
          <w:bCs/>
          <w:color w:val="auto"/>
        </w:rPr>
        <w:t>term phase, the focus shifts to fostering innovation, and positioning Balochistan as a regional leader in the blue economy.</w:t>
      </w:r>
    </w:p>
    <w:p w14:paraId="5E02B736" w14:textId="77777777" w:rsidR="00691909" w:rsidRPr="002E3A3D" w:rsidRDefault="00691909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6A7F322B" w14:textId="7777777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Priority 1: Institutionalize Fisheries &amp; Aquaculture Research and Development</w:t>
      </w:r>
    </w:p>
    <w:p w14:paraId="2CB49EBF" w14:textId="1C9E82D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283ADA48" w14:textId="77777777" w:rsidR="002E3A3D" w:rsidRPr="002E3A3D" w:rsidRDefault="002E3A3D" w:rsidP="001376E1">
      <w:pPr>
        <w:numPr>
          <w:ilvl w:val="0"/>
          <w:numId w:val="13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Establish fisheries research centers in Lasbela, Gwadar, and Quetta.</w:t>
      </w:r>
    </w:p>
    <w:p w14:paraId="74D4CE46" w14:textId="39F9B42B" w:rsidR="002E3A3D" w:rsidRPr="002E3A3D" w:rsidRDefault="002E3A3D" w:rsidP="001376E1">
      <w:pPr>
        <w:numPr>
          <w:ilvl w:val="0"/>
          <w:numId w:val="13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Expand digital knowledge platforms and data</w:t>
      </w:r>
      <w:r w:rsidR="00672EE0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driven management systems.</w:t>
      </w:r>
    </w:p>
    <w:p w14:paraId="615F1A81" w14:textId="77777777" w:rsidR="00672EE0" w:rsidRDefault="002E3A3D" w:rsidP="001376E1">
      <w:pPr>
        <w:numPr>
          <w:ilvl w:val="0"/>
          <w:numId w:val="13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Foster international technology cooperation and academic partnerships.</w:t>
      </w:r>
    </w:p>
    <w:p w14:paraId="22FA56A2" w14:textId="47494815" w:rsidR="002E3A3D" w:rsidRPr="002E3A3D" w:rsidRDefault="002E3A3D" w:rsidP="00672EE0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672EE0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78DA3A6C" w14:textId="77777777" w:rsidR="002E3A3D" w:rsidRPr="002E3A3D" w:rsidRDefault="002E3A3D" w:rsidP="001376E1">
      <w:pPr>
        <w:numPr>
          <w:ilvl w:val="0"/>
          <w:numId w:val="13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Three fully operational research centers driving innovation in fisheries management.</w:t>
      </w:r>
    </w:p>
    <w:p w14:paraId="67003C90" w14:textId="7794464A" w:rsidR="002E3A3D" w:rsidRPr="00B367C6" w:rsidRDefault="002E3A3D" w:rsidP="001376E1">
      <w:pPr>
        <w:numPr>
          <w:ilvl w:val="0"/>
          <w:numId w:val="13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Increased capacity for evidence</w:t>
      </w:r>
      <w:r w:rsidR="00672EE0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based policy adjustments.</w:t>
      </w:r>
    </w:p>
    <w:p w14:paraId="262B641B" w14:textId="77777777" w:rsidR="00C63622" w:rsidRPr="002E3A3D" w:rsidRDefault="00C63622" w:rsidP="00C63622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0F205FEB" w14:textId="18D26B82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Priority 2: Promote Eco</w:t>
      </w:r>
      <w:r w:rsidR="00672EE0">
        <w:rPr>
          <w:rFonts w:ascii="Book Antiqua" w:hAnsi="Book Antiqua"/>
          <w:b/>
          <w:bCs/>
          <w:color w:val="auto"/>
        </w:rPr>
        <w:t>-</w:t>
      </w:r>
      <w:r w:rsidRPr="002E3A3D">
        <w:rPr>
          <w:rFonts w:ascii="Book Antiqua" w:hAnsi="Book Antiqua"/>
          <w:b/>
          <w:bCs/>
          <w:color w:val="auto"/>
        </w:rPr>
        <w:t>Tourism &amp; Marine Conservation</w:t>
      </w:r>
    </w:p>
    <w:p w14:paraId="680C7AA8" w14:textId="69AC3500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41CA7964" w14:textId="77777777" w:rsidR="002E3A3D" w:rsidRPr="002E3A3D" w:rsidRDefault="002E3A3D" w:rsidP="001376E1">
      <w:pPr>
        <w:numPr>
          <w:ilvl w:val="0"/>
          <w:numId w:val="1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Develop Astola Island as a premier ecotourism destination.</w:t>
      </w:r>
    </w:p>
    <w:p w14:paraId="0F9FBC8F" w14:textId="77777777" w:rsidR="002E3A3D" w:rsidRPr="002E3A3D" w:rsidRDefault="002E3A3D" w:rsidP="001376E1">
      <w:pPr>
        <w:numPr>
          <w:ilvl w:val="0"/>
          <w:numId w:val="1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Establish marine parks and conservation zones along key coastal areas.</w:t>
      </w:r>
    </w:p>
    <w:p w14:paraId="4EA09302" w14:textId="77777777" w:rsidR="00672EE0" w:rsidRDefault="002E3A3D" w:rsidP="001376E1">
      <w:pPr>
        <w:numPr>
          <w:ilvl w:val="0"/>
          <w:numId w:val="1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Support community</w:t>
      </w:r>
      <w:r w:rsidR="00672EE0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based tourism initiatives to diversify income streams.</w:t>
      </w:r>
    </w:p>
    <w:p w14:paraId="7E117B82" w14:textId="4F2B2DD7" w:rsidR="002E3A3D" w:rsidRPr="002E3A3D" w:rsidRDefault="002E3A3D" w:rsidP="00672EE0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672EE0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7FBC27F4" w14:textId="77777777" w:rsidR="002E3A3D" w:rsidRPr="002E3A3D" w:rsidRDefault="002E3A3D" w:rsidP="001376E1">
      <w:pPr>
        <w:numPr>
          <w:ilvl w:val="0"/>
          <w:numId w:val="1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Eco</w:t>
      </w:r>
      <w:r w:rsidRPr="002E3A3D">
        <w:rPr>
          <w:rFonts w:ascii="Book Antiqua" w:hAnsi="Book Antiqua"/>
          <w:color w:val="auto"/>
        </w:rPr>
        <w:noBreakHyphen/>
        <w:t>tourism revenue grows by approximately 15% annually.</w:t>
      </w:r>
    </w:p>
    <w:p w14:paraId="7055B40C" w14:textId="77777777" w:rsidR="002E3A3D" w:rsidRPr="00B367C6" w:rsidRDefault="002E3A3D" w:rsidP="001376E1">
      <w:pPr>
        <w:numPr>
          <w:ilvl w:val="0"/>
          <w:numId w:val="14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Expansion of marine protected areas by at least 20%.</w:t>
      </w:r>
    </w:p>
    <w:p w14:paraId="0069B8FE" w14:textId="77777777" w:rsidR="00C63622" w:rsidRPr="002E3A3D" w:rsidRDefault="00C63622" w:rsidP="00C63622">
      <w:pPr>
        <w:spacing w:after="0" w:line="240" w:lineRule="auto"/>
        <w:ind w:left="720"/>
        <w:rPr>
          <w:rFonts w:ascii="Book Antiqua" w:hAnsi="Book Antiqua"/>
          <w:color w:val="auto"/>
        </w:rPr>
      </w:pPr>
    </w:p>
    <w:p w14:paraId="22E92CAB" w14:textId="77777777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b/>
          <w:bCs/>
          <w:color w:val="auto"/>
        </w:rPr>
      </w:pPr>
      <w:r w:rsidRPr="002E3A3D">
        <w:rPr>
          <w:rFonts w:ascii="Book Antiqua" w:hAnsi="Book Antiqua"/>
          <w:b/>
          <w:bCs/>
          <w:color w:val="auto"/>
        </w:rPr>
        <w:t>Priority 3: Establish Blue Economy Leadership</w:t>
      </w:r>
    </w:p>
    <w:p w14:paraId="66635CC8" w14:textId="72EA9F45" w:rsidR="002E3A3D" w:rsidRPr="002E3A3D" w:rsidRDefault="002E3A3D" w:rsidP="002E3A3D">
      <w:pPr>
        <w:spacing w:after="0" w:line="240" w:lineRule="auto"/>
        <w:ind w:left="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Pr="002E3A3D">
        <w:rPr>
          <w:rFonts w:ascii="Book Antiqua" w:hAnsi="Book Antiqua"/>
          <w:b/>
          <w:bCs/>
          <w:color w:val="auto"/>
        </w:rPr>
        <w:t>Key Actions:</w:t>
      </w:r>
    </w:p>
    <w:p w14:paraId="0CEB5B7F" w14:textId="77777777" w:rsidR="002E3A3D" w:rsidRPr="002E3A3D" w:rsidRDefault="002E3A3D" w:rsidP="001376E1">
      <w:pPr>
        <w:numPr>
          <w:ilvl w:val="0"/>
          <w:numId w:val="1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Host regular Blue Economy Summits (beginning in Year 9) to showcase innovations and foster partnerships.</w:t>
      </w:r>
    </w:p>
    <w:p w14:paraId="3C21CDC3" w14:textId="3165D70C" w:rsidR="002E3A3D" w:rsidRPr="002E3A3D" w:rsidRDefault="002E3A3D" w:rsidP="001376E1">
      <w:pPr>
        <w:numPr>
          <w:ilvl w:val="0"/>
          <w:numId w:val="1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Develop PPP</w:t>
      </w:r>
      <w:r w:rsidR="00672EE0">
        <w:rPr>
          <w:rFonts w:ascii="Book Antiqua" w:hAnsi="Book Antiqua"/>
          <w:color w:val="auto"/>
        </w:rPr>
        <w:t>-</w:t>
      </w:r>
      <w:r w:rsidRPr="002E3A3D">
        <w:rPr>
          <w:rFonts w:ascii="Book Antiqua" w:hAnsi="Book Antiqua"/>
          <w:color w:val="auto"/>
        </w:rPr>
        <w:t>driven export hubs for seafood.</w:t>
      </w:r>
    </w:p>
    <w:p w14:paraId="4A20F5F6" w14:textId="77777777" w:rsidR="00672EE0" w:rsidRDefault="002E3A3D" w:rsidP="001376E1">
      <w:pPr>
        <w:numPr>
          <w:ilvl w:val="0"/>
          <w:numId w:val="1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Strengthen regional and global partnerships for technology transfer and investment.</w:t>
      </w:r>
    </w:p>
    <w:p w14:paraId="77DF7546" w14:textId="1A7202B2" w:rsidR="002E3A3D" w:rsidRPr="002E3A3D" w:rsidRDefault="002E3A3D" w:rsidP="00672EE0">
      <w:pPr>
        <w:spacing w:after="0" w:line="240" w:lineRule="auto"/>
        <w:ind w:left="720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br/>
      </w:r>
      <w:r w:rsidR="00672EE0">
        <w:rPr>
          <w:rFonts w:ascii="Book Antiqua" w:hAnsi="Book Antiqua"/>
          <w:b/>
          <w:bCs/>
          <w:color w:val="auto"/>
        </w:rPr>
        <w:t>Intended</w:t>
      </w:r>
      <w:r w:rsidRPr="002E3A3D">
        <w:rPr>
          <w:rFonts w:ascii="Book Antiqua" w:hAnsi="Book Antiqua"/>
          <w:b/>
          <w:bCs/>
          <w:color w:val="auto"/>
        </w:rPr>
        <w:t xml:space="preserve"> Outcomes:</w:t>
      </w:r>
    </w:p>
    <w:p w14:paraId="52A2EA8D" w14:textId="77777777" w:rsidR="002E3A3D" w:rsidRPr="002E3A3D" w:rsidRDefault="002E3A3D" w:rsidP="001376E1">
      <w:pPr>
        <w:numPr>
          <w:ilvl w:val="0"/>
          <w:numId w:val="1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Fisheries and aquaculture exports surpass $1 billion.</w:t>
      </w:r>
    </w:p>
    <w:p w14:paraId="4F0D0142" w14:textId="17D7402B" w:rsidR="002E3A3D" w:rsidRDefault="002E3A3D" w:rsidP="001376E1">
      <w:pPr>
        <w:numPr>
          <w:ilvl w:val="0"/>
          <w:numId w:val="15"/>
        </w:numPr>
        <w:spacing w:after="0" w:line="240" w:lineRule="auto"/>
        <w:rPr>
          <w:rFonts w:ascii="Book Antiqua" w:hAnsi="Book Antiqua"/>
          <w:color w:val="auto"/>
        </w:rPr>
      </w:pPr>
      <w:r w:rsidRPr="002E3A3D">
        <w:rPr>
          <w:rFonts w:ascii="Book Antiqua" w:hAnsi="Book Antiqua"/>
          <w:color w:val="auto"/>
        </w:rPr>
        <w:t>Full compliance with international standards</w:t>
      </w:r>
      <w:r w:rsidR="00672EE0">
        <w:rPr>
          <w:rFonts w:ascii="Book Antiqua" w:hAnsi="Book Antiqua"/>
          <w:color w:val="auto"/>
        </w:rPr>
        <w:t xml:space="preserve"> solidifies Balochistan’s blue economy leadership</w:t>
      </w:r>
      <w:r w:rsidRPr="002E3A3D">
        <w:rPr>
          <w:rFonts w:ascii="Book Antiqua" w:hAnsi="Book Antiqua"/>
          <w:color w:val="auto"/>
        </w:rPr>
        <w:t>.</w:t>
      </w:r>
    </w:p>
    <w:p w14:paraId="5C210E86" w14:textId="77777777" w:rsidR="00F27678" w:rsidRDefault="00F27678" w:rsidP="00F27678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0B8F5325" w14:textId="77777777" w:rsidR="00F27678" w:rsidRPr="002E3A3D" w:rsidRDefault="00F27678" w:rsidP="00F27678">
      <w:pPr>
        <w:spacing w:after="0" w:line="240" w:lineRule="auto"/>
        <w:ind w:left="0"/>
        <w:rPr>
          <w:rFonts w:ascii="Book Antiqua" w:hAnsi="Book Antiqua"/>
          <w:color w:val="auto"/>
        </w:rPr>
      </w:pPr>
    </w:p>
    <w:p w14:paraId="020B3530" w14:textId="54BD4C05" w:rsidR="00EE4210" w:rsidRPr="00F27678" w:rsidRDefault="00BA483C" w:rsidP="00F27678">
      <w:pPr>
        <w:pStyle w:val="Heading3"/>
        <w:ind w:left="0"/>
        <w:rPr>
          <w:rFonts w:ascii="Book Antiqua" w:eastAsiaTheme="minorHAnsi" w:hAnsi="Book Antiqua" w:cstheme="minorBidi"/>
          <w:b/>
          <w:bCs/>
          <w:color w:val="auto"/>
          <w:sz w:val="22"/>
          <w:szCs w:val="22"/>
        </w:rPr>
      </w:pPr>
      <w:r>
        <w:rPr>
          <w:rFonts w:ascii="Book Antiqua" w:eastAsiaTheme="minorHAnsi" w:hAnsi="Book Antiqua" w:cstheme="minorBidi"/>
          <w:b/>
          <w:bCs/>
          <w:color w:val="auto"/>
          <w:sz w:val="22"/>
          <w:szCs w:val="22"/>
        </w:rPr>
        <w:t>6</w:t>
      </w:r>
      <w:r w:rsidR="00A45AD6" w:rsidRPr="00F27678">
        <w:rPr>
          <w:rFonts w:ascii="Book Antiqua" w:eastAsiaTheme="minorHAnsi" w:hAnsi="Book Antiqua" w:cstheme="minorBidi"/>
          <w:b/>
          <w:bCs/>
          <w:color w:val="auto"/>
          <w:sz w:val="22"/>
          <w:szCs w:val="22"/>
        </w:rPr>
        <w:t>. Proposed Projects and interventions</w:t>
      </w:r>
    </w:p>
    <w:p w14:paraId="21BDA146" w14:textId="77777777" w:rsidR="00EE4210" w:rsidRPr="00EE4210" w:rsidRDefault="00EE4210" w:rsidP="00EE4210">
      <w:pPr>
        <w:rPr>
          <w:rFonts w:ascii="Book Antiqua" w:hAnsi="Book Antiqua"/>
        </w:rPr>
      </w:pPr>
    </w:p>
    <w:p w14:paraId="0304277E" w14:textId="77777777" w:rsidR="00EE4210" w:rsidRPr="00B367C6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EE4210">
        <w:rPr>
          <w:rFonts w:ascii="Book Antiqua" w:hAnsi="Book Antiqua"/>
          <w:b/>
          <w:bCs/>
          <w:color w:val="auto"/>
        </w:rPr>
        <w:t>I. Short</w:t>
      </w:r>
      <w:r w:rsidRPr="00EE4210">
        <w:rPr>
          <w:rFonts w:ascii="Book Antiqua" w:hAnsi="Book Antiqua"/>
          <w:b/>
          <w:bCs/>
          <w:color w:val="auto"/>
        </w:rPr>
        <w:noBreakHyphen/>
        <w:t>Term Priorities (Years 1–3): Laying the Foundation</w:t>
      </w:r>
    </w:p>
    <w:p w14:paraId="028A774A" w14:textId="77777777" w:rsidR="00EE4210" w:rsidRPr="00EE4210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1401"/>
        <w:gridCol w:w="2434"/>
        <w:gridCol w:w="945"/>
        <w:gridCol w:w="785"/>
        <w:gridCol w:w="1295"/>
        <w:gridCol w:w="1359"/>
      </w:tblGrid>
      <w:tr w:rsidR="00A041F2" w:rsidRPr="00B367C6" w14:paraId="4C3ADD35" w14:textId="77777777" w:rsidTr="00957197">
        <w:tc>
          <w:tcPr>
            <w:tcW w:w="411" w:type="dxa"/>
            <w:hideMark/>
          </w:tcPr>
          <w:p w14:paraId="516BB0F7" w14:textId="6BA962E3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S#</w:t>
            </w:r>
          </w:p>
        </w:tc>
        <w:tc>
          <w:tcPr>
            <w:tcW w:w="1402" w:type="dxa"/>
            <w:hideMark/>
          </w:tcPr>
          <w:p w14:paraId="2B70DA4E" w14:textId="77777777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Project Name</w:t>
            </w:r>
          </w:p>
        </w:tc>
        <w:tc>
          <w:tcPr>
            <w:tcW w:w="0" w:type="auto"/>
            <w:hideMark/>
          </w:tcPr>
          <w:p w14:paraId="2373A7B9" w14:textId="77777777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Key Components</w:t>
            </w:r>
          </w:p>
        </w:tc>
        <w:tc>
          <w:tcPr>
            <w:tcW w:w="0" w:type="auto"/>
            <w:hideMark/>
          </w:tcPr>
          <w:p w14:paraId="26F61F54" w14:textId="1E7D47BA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Estimated Cost (PKR)</w:t>
            </w:r>
            <w:r w:rsidR="000A0F6F"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 xml:space="preserve"> Million</w:t>
            </w:r>
          </w:p>
        </w:tc>
        <w:tc>
          <w:tcPr>
            <w:tcW w:w="0" w:type="auto"/>
            <w:hideMark/>
          </w:tcPr>
          <w:p w14:paraId="4B1C990E" w14:textId="77777777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Direct Jobs Created</w:t>
            </w:r>
          </w:p>
        </w:tc>
        <w:tc>
          <w:tcPr>
            <w:tcW w:w="0" w:type="auto"/>
            <w:hideMark/>
          </w:tcPr>
          <w:p w14:paraId="23288920" w14:textId="77777777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Indirect Jobs Created</w:t>
            </w:r>
          </w:p>
        </w:tc>
        <w:tc>
          <w:tcPr>
            <w:tcW w:w="0" w:type="auto"/>
            <w:hideMark/>
          </w:tcPr>
          <w:p w14:paraId="65215EB3" w14:textId="77777777" w:rsidR="00EE4210" w:rsidRPr="00957197" w:rsidRDefault="00EE4210" w:rsidP="00EE4210">
            <w:pPr>
              <w:ind w:left="0"/>
              <w:jc w:val="both"/>
              <w:rPr>
                <w:rFonts w:ascii="Book Antiqua" w:hAnsi="Book Antiqua"/>
                <w:b/>
                <w:color w:val="auto"/>
                <w:sz w:val="16"/>
                <w:szCs w:val="16"/>
              </w:rPr>
            </w:pPr>
            <w:r w:rsidRPr="00957197">
              <w:rPr>
                <w:rFonts w:ascii="Book Antiqua" w:hAnsi="Book Antiqua"/>
                <w:b/>
                <w:color w:val="auto"/>
                <w:sz w:val="16"/>
                <w:szCs w:val="16"/>
              </w:rPr>
              <w:t>Expected Impact</w:t>
            </w:r>
          </w:p>
        </w:tc>
      </w:tr>
      <w:tr w:rsidR="00A041F2" w:rsidRPr="00B367C6" w14:paraId="54369224" w14:textId="77777777" w:rsidTr="00957197">
        <w:tc>
          <w:tcPr>
            <w:tcW w:w="411" w:type="dxa"/>
          </w:tcPr>
          <w:p w14:paraId="09450E7A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</w:tcPr>
          <w:p w14:paraId="3949181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Fishing Vessel Modernization &amp; Cold Chain Enhancement Project</w:t>
            </w:r>
          </w:p>
        </w:tc>
        <w:tc>
          <w:tcPr>
            <w:tcW w:w="0" w:type="auto"/>
          </w:tcPr>
          <w:p w14:paraId="442E05E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Upgrade vessels (e.g., “Fishing Boat 8000”) with advanced selective gears and onboard freezing plants</w:t>
            </w:r>
          </w:p>
        </w:tc>
        <w:tc>
          <w:tcPr>
            <w:tcW w:w="0" w:type="auto"/>
          </w:tcPr>
          <w:p w14:paraId="34A5E0DD" w14:textId="29C406C6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1840</w:t>
            </w:r>
          </w:p>
        </w:tc>
        <w:tc>
          <w:tcPr>
            <w:tcW w:w="0" w:type="auto"/>
          </w:tcPr>
          <w:p w14:paraId="5AB0459E" w14:textId="332A3DE1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14:paraId="376B953E" w14:textId="366D281E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549330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Enhanced catch quality and improved post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handling</w:t>
            </w:r>
          </w:p>
        </w:tc>
      </w:tr>
      <w:tr w:rsidR="00A041F2" w:rsidRPr="00B367C6" w14:paraId="02473D49" w14:textId="77777777" w:rsidTr="00957197">
        <w:tc>
          <w:tcPr>
            <w:tcW w:w="411" w:type="dxa"/>
          </w:tcPr>
          <w:p w14:paraId="4C9154AE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</w:tcPr>
          <w:p w14:paraId="7E6A7CBC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Blue Infrastructure projects design</w:t>
            </w:r>
          </w:p>
        </w:tc>
        <w:tc>
          <w:tcPr>
            <w:tcW w:w="0" w:type="auto"/>
          </w:tcPr>
          <w:p w14:paraId="56403D3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Conduct feasibility studies and develop data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driven recommendations for new harbours, processing zones, and logistic hubs</w:t>
            </w:r>
          </w:p>
        </w:tc>
        <w:tc>
          <w:tcPr>
            <w:tcW w:w="0" w:type="auto"/>
          </w:tcPr>
          <w:p w14:paraId="7979702C" w14:textId="7A881212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42D1383A" w14:textId="70E79135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6F66E6CE" w14:textId="55F0DC2F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59B14F9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Clear identification of priority coastal sites and informed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investment decisions</w:t>
            </w:r>
          </w:p>
        </w:tc>
      </w:tr>
      <w:tr w:rsidR="00A041F2" w:rsidRPr="00B367C6" w14:paraId="14971709" w14:textId="77777777" w:rsidTr="00957197">
        <w:tc>
          <w:tcPr>
            <w:tcW w:w="411" w:type="dxa"/>
          </w:tcPr>
          <w:p w14:paraId="0206BC71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</w:tcPr>
          <w:p w14:paraId="5777E0E4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Coastal Aquaculture Mapping and Pilot Project</w:t>
            </w:r>
          </w:p>
        </w:tc>
        <w:tc>
          <w:tcPr>
            <w:tcW w:w="0" w:type="auto"/>
          </w:tcPr>
          <w:p w14:paraId="2CFB714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Undertake detailed mapping and environmental assessments; define aquaculture zones; launch pilot projects (up to 3,000 acres)</w:t>
            </w:r>
          </w:p>
        </w:tc>
        <w:tc>
          <w:tcPr>
            <w:tcW w:w="0" w:type="auto"/>
          </w:tcPr>
          <w:p w14:paraId="4534820F" w14:textId="331237D7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5000</w:t>
            </w:r>
          </w:p>
        </w:tc>
        <w:tc>
          <w:tcPr>
            <w:tcW w:w="0" w:type="auto"/>
          </w:tcPr>
          <w:p w14:paraId="0A6E632D" w14:textId="279CEB87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14:paraId="47DF7423" w14:textId="2CC494A3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14:paraId="627744C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Clearly demarcated aquaculture zones and enhanced investor confidence</w:t>
            </w:r>
          </w:p>
        </w:tc>
      </w:tr>
      <w:tr w:rsidR="00A041F2" w:rsidRPr="00B367C6" w14:paraId="240927C0" w14:textId="77777777" w:rsidTr="00957197">
        <w:tc>
          <w:tcPr>
            <w:tcW w:w="411" w:type="dxa"/>
          </w:tcPr>
          <w:p w14:paraId="3C6909A0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24A318A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Integrated Digital Transformation and Traceability System for Fisheries</w:t>
            </w:r>
          </w:p>
        </w:tc>
        <w:tc>
          <w:tcPr>
            <w:tcW w:w="0" w:type="auto"/>
            <w:hideMark/>
          </w:tcPr>
          <w:p w14:paraId="1FF60DEC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Develop a unified IT platform that digitizes catch data, centralizes registration, supports real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time reporting (VMS, catch documentation), and offers mobile apps for mapping and trade documentation</w:t>
            </w:r>
          </w:p>
        </w:tc>
        <w:tc>
          <w:tcPr>
            <w:tcW w:w="0" w:type="auto"/>
          </w:tcPr>
          <w:p w14:paraId="3D80DA3F" w14:textId="54E31909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13416F9E" w14:textId="27444005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14:paraId="5063B3E0" w14:textId="7292F433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14:paraId="1BF86A0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Improved data integration, transparency, and reduced IUU fishing</w:t>
            </w:r>
          </w:p>
        </w:tc>
      </w:tr>
      <w:tr w:rsidR="00A041F2" w:rsidRPr="00B367C6" w14:paraId="6645B1B6" w14:textId="77777777" w:rsidTr="00957197">
        <w:tc>
          <w:tcPr>
            <w:tcW w:w="411" w:type="dxa"/>
          </w:tcPr>
          <w:p w14:paraId="0E46BEFA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4B194893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Quality Certification, Traceability, and Stock Assessment Enhancement Project</w:t>
            </w:r>
          </w:p>
        </w:tc>
        <w:tc>
          <w:tcPr>
            <w:tcW w:w="0" w:type="auto"/>
            <w:hideMark/>
          </w:tcPr>
          <w:p w14:paraId="2401FB6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Establish comprehensive quality assurance, implement supply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chain traceability, and conduct regular stock assessments</w:t>
            </w:r>
          </w:p>
        </w:tc>
        <w:tc>
          <w:tcPr>
            <w:tcW w:w="0" w:type="auto"/>
          </w:tcPr>
          <w:p w14:paraId="7B15991E" w14:textId="69B87EEE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5000</w:t>
            </w:r>
          </w:p>
        </w:tc>
        <w:tc>
          <w:tcPr>
            <w:tcW w:w="0" w:type="auto"/>
          </w:tcPr>
          <w:p w14:paraId="06A00EC9" w14:textId="6992CDBC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14:paraId="4563E44D" w14:textId="1C4B6FC9" w:rsidR="00EE4210" w:rsidRPr="00EE4210" w:rsidRDefault="000A0F6F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43A290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Enhanced quality compliance and sustainable resource management</w:t>
            </w:r>
          </w:p>
        </w:tc>
      </w:tr>
      <w:tr w:rsidR="00A041F2" w:rsidRPr="00B367C6" w14:paraId="697ABB95" w14:textId="77777777" w:rsidTr="00957197">
        <w:tc>
          <w:tcPr>
            <w:tcW w:w="411" w:type="dxa"/>
          </w:tcPr>
          <w:p w14:paraId="1ABF72BA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3DA11AB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Marine Surveillance, Vessel Monitoring, and Licensing Enhancement Project</w:t>
            </w:r>
          </w:p>
        </w:tc>
        <w:tc>
          <w:tcPr>
            <w:tcW w:w="0" w:type="auto"/>
            <w:hideMark/>
          </w:tcPr>
          <w:p w14:paraId="688AD3D1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Deploy modern surveillance Mechanism and VMS technologies, strengthen sector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specific licensing, and include coastguard defender boats</w:t>
            </w:r>
          </w:p>
        </w:tc>
        <w:tc>
          <w:tcPr>
            <w:tcW w:w="0" w:type="auto"/>
          </w:tcPr>
          <w:p w14:paraId="30ECE400" w14:textId="56CD92D9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11,000</w:t>
            </w:r>
          </w:p>
        </w:tc>
        <w:tc>
          <w:tcPr>
            <w:tcW w:w="0" w:type="auto"/>
          </w:tcPr>
          <w:p w14:paraId="0AF39D22" w14:textId="27877F27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3EDFDF9E" w14:textId="0644CF20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2D928811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Significant reduction in IUU fishing and improved enforcement</w:t>
            </w:r>
          </w:p>
        </w:tc>
      </w:tr>
      <w:tr w:rsidR="00A041F2" w:rsidRPr="00B367C6" w14:paraId="1438E2AD" w14:textId="77777777" w:rsidTr="00957197">
        <w:tc>
          <w:tcPr>
            <w:tcW w:w="411" w:type="dxa"/>
          </w:tcPr>
          <w:p w14:paraId="247B20F1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22AB80EA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Fisheries Regulatory Enhancement and Conservation Initiatives Project</w:t>
            </w:r>
          </w:p>
        </w:tc>
        <w:tc>
          <w:tcPr>
            <w:tcW w:w="0" w:type="auto"/>
            <w:hideMark/>
          </w:tcPr>
          <w:p w14:paraId="287D4FC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Develop and enforce a robust regulatory framework, implement protected species observer programmes, pilot mesopelagic resource utilization, and run awareness campaigns against destructive practices</w:t>
            </w:r>
          </w:p>
        </w:tc>
        <w:tc>
          <w:tcPr>
            <w:tcW w:w="0" w:type="auto"/>
          </w:tcPr>
          <w:p w14:paraId="6A6B2730" w14:textId="0F54942D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BCB53BA" w14:textId="3AC52F61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3257C0A4" w14:textId="4F2E03F2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6B8624A6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Higher regulatory compliance and conservation outcomes</w:t>
            </w:r>
          </w:p>
        </w:tc>
      </w:tr>
      <w:tr w:rsidR="00A041F2" w:rsidRPr="00B367C6" w14:paraId="180E433A" w14:textId="77777777" w:rsidTr="00957197">
        <w:tc>
          <w:tcPr>
            <w:tcW w:w="411" w:type="dxa"/>
          </w:tcPr>
          <w:p w14:paraId="655CCFC0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349AEED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Governance and Institutional Reforms Project</w:t>
            </w:r>
          </w:p>
        </w:tc>
        <w:tc>
          <w:tcPr>
            <w:tcW w:w="0" w:type="auto"/>
            <w:hideMark/>
          </w:tcPr>
          <w:p w14:paraId="36C96BC6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Restructure service frameworks, improve recruitment/retention, and establish participatory bodies (e.g., BFAC, cooperative societies)</w:t>
            </w:r>
          </w:p>
        </w:tc>
        <w:tc>
          <w:tcPr>
            <w:tcW w:w="0" w:type="auto"/>
          </w:tcPr>
          <w:p w14:paraId="68385136" w14:textId="335A2F49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3906CFE" w14:textId="25D4CB3A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66B22716" w14:textId="66772C91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5B925686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Improved institutional capacity and transparent decision-making</w:t>
            </w:r>
          </w:p>
        </w:tc>
      </w:tr>
      <w:tr w:rsidR="00A041F2" w:rsidRPr="00B367C6" w14:paraId="6FB5F8CF" w14:textId="77777777" w:rsidTr="00957197">
        <w:tc>
          <w:tcPr>
            <w:tcW w:w="411" w:type="dxa"/>
          </w:tcPr>
          <w:p w14:paraId="7635B4CD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0566072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Integrated Fisheries Management Information System (FMIS) Project</w:t>
            </w:r>
          </w:p>
        </w:tc>
        <w:tc>
          <w:tcPr>
            <w:tcW w:w="0" w:type="auto"/>
            <w:hideMark/>
          </w:tcPr>
          <w:p w14:paraId="362DEFA3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Implement a digital system to manage registrations, licensing, catch data, and traceability across all stations</w:t>
            </w:r>
          </w:p>
        </w:tc>
        <w:tc>
          <w:tcPr>
            <w:tcW w:w="0" w:type="auto"/>
          </w:tcPr>
          <w:p w14:paraId="1B4F1317" w14:textId="041F9DB6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439C08C9" w14:textId="2D40A31E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5409E009" w14:textId="208519EF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19E48B0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Streamlined operations and reduced administrative turnaround</w:t>
            </w:r>
          </w:p>
        </w:tc>
      </w:tr>
      <w:tr w:rsidR="00A041F2" w:rsidRPr="00B367C6" w14:paraId="66DB344F" w14:textId="77777777" w:rsidTr="00957197">
        <w:tc>
          <w:tcPr>
            <w:tcW w:w="411" w:type="dxa"/>
          </w:tcPr>
          <w:p w14:paraId="33170DAB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16742553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Fisheries Financial Inclusion and Credit Facilities Project</w:t>
            </w:r>
          </w:p>
        </w:tc>
        <w:tc>
          <w:tcPr>
            <w:tcW w:w="0" w:type="auto"/>
            <w:hideMark/>
          </w:tcPr>
          <w:p w14:paraId="00C8B09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Expand tailored credit products and financial services for fisherfolk and related businesses</w:t>
            </w:r>
          </w:p>
        </w:tc>
        <w:tc>
          <w:tcPr>
            <w:tcW w:w="0" w:type="auto"/>
          </w:tcPr>
          <w:p w14:paraId="2E2AE5EC" w14:textId="7C2DA6E5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14:paraId="3EC36581" w14:textId="1FCE9EC3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919D1E0" w14:textId="32E2EFC4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14:paraId="1E9575F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Increased investment in fleet modernization and value chain improvements</w:t>
            </w:r>
          </w:p>
        </w:tc>
      </w:tr>
      <w:tr w:rsidR="00A041F2" w:rsidRPr="00B367C6" w14:paraId="21BE1221" w14:textId="77777777" w:rsidTr="00957197">
        <w:tc>
          <w:tcPr>
            <w:tcW w:w="411" w:type="dxa"/>
          </w:tcPr>
          <w:p w14:paraId="0272A1A8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02B04D2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Modernization of Auction Markets Project</w:t>
            </w:r>
          </w:p>
        </w:tc>
        <w:tc>
          <w:tcPr>
            <w:tcW w:w="0" w:type="auto"/>
            <w:hideMark/>
          </w:tcPr>
          <w:p w14:paraId="408D721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Upgrade auction market infrastructure and integrate digital systems for transparency and efficiency</w:t>
            </w:r>
          </w:p>
        </w:tc>
        <w:tc>
          <w:tcPr>
            <w:tcW w:w="0" w:type="auto"/>
          </w:tcPr>
          <w:p w14:paraId="0D5EDCC8" w14:textId="01388EF4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</w:p>
        </w:tc>
        <w:tc>
          <w:tcPr>
            <w:tcW w:w="0" w:type="auto"/>
          </w:tcPr>
          <w:p w14:paraId="0B489D3B" w14:textId="4DDD50DF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14:paraId="7BC4993A" w14:textId="21939844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14:paraId="40373A2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Streamlined market operations and improved price discovery</w:t>
            </w:r>
          </w:p>
        </w:tc>
      </w:tr>
      <w:tr w:rsidR="00A041F2" w:rsidRPr="00B367C6" w14:paraId="119CB5A4" w14:textId="77777777" w:rsidTr="00957197">
        <w:tc>
          <w:tcPr>
            <w:tcW w:w="411" w:type="dxa"/>
          </w:tcPr>
          <w:p w14:paraId="13CA456C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51D5F40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Post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Processing, Value Addition, and Quality Assurance Modernization Project</w:t>
            </w:r>
          </w:p>
        </w:tc>
        <w:tc>
          <w:tcPr>
            <w:tcW w:w="0" w:type="auto"/>
            <w:hideMark/>
          </w:tcPr>
          <w:p w14:paraId="17FEDE46" w14:textId="36C3BD3E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Modernize fish processing facilities</w:t>
            </w:r>
            <w:r w:rsidR="00A041F2">
              <w:rPr>
                <w:rFonts w:ascii="Book Antiqua" w:hAnsi="Book Antiqua"/>
                <w:color w:val="auto"/>
                <w:sz w:val="16"/>
                <w:szCs w:val="16"/>
              </w:rPr>
              <w:t xml:space="preserve"> at least 2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; introduce best practices in handling, storage, and quality control; institute annual certifications</w:t>
            </w:r>
          </w:p>
        </w:tc>
        <w:tc>
          <w:tcPr>
            <w:tcW w:w="0" w:type="auto"/>
          </w:tcPr>
          <w:p w14:paraId="27A1EC56" w14:textId="46FC9975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4000</w:t>
            </w:r>
          </w:p>
        </w:tc>
        <w:tc>
          <w:tcPr>
            <w:tcW w:w="0" w:type="auto"/>
          </w:tcPr>
          <w:p w14:paraId="09F46EF8" w14:textId="6A71E8A4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14:paraId="1E72DCCC" w14:textId="77777777" w:rsidR="00A041F2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</w:t>
            </w:r>
          </w:p>
          <w:p w14:paraId="0151DDC4" w14:textId="378D3BA0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(processing staff, quality inspectors)</w:t>
            </w:r>
          </w:p>
        </w:tc>
        <w:tc>
          <w:tcPr>
            <w:tcW w:w="0" w:type="auto"/>
            <w:hideMark/>
          </w:tcPr>
          <w:p w14:paraId="3CB5482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Reduced post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losses and higher product value</w:t>
            </w:r>
          </w:p>
        </w:tc>
      </w:tr>
      <w:tr w:rsidR="00A041F2" w:rsidRPr="00B367C6" w14:paraId="45F4EA32" w14:textId="77777777" w:rsidTr="00957197">
        <w:tc>
          <w:tcPr>
            <w:tcW w:w="411" w:type="dxa"/>
          </w:tcPr>
          <w:p w14:paraId="43F1147E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12ABFD4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Fisheries Market Competitiveness and Branding Project</w:t>
            </w:r>
          </w:p>
        </w:tc>
        <w:tc>
          <w:tcPr>
            <w:tcW w:w="0" w:type="auto"/>
            <w:hideMark/>
          </w:tcPr>
          <w:p w14:paraId="6B20DFB7" w14:textId="27C1E3E5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Develop</w:t>
            </w:r>
            <w:r w:rsidR="00A041F2">
              <w:rPr>
                <w:rFonts w:ascii="Book Antiqua" w:hAnsi="Book Antiqua"/>
                <w:color w:val="auto"/>
                <w:sz w:val="16"/>
                <w:szCs w:val="16"/>
              </w:rPr>
              <w:t xml:space="preserve"> &amp; facilitate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unified branding, improve export financing and trade facilitation strategies</w:t>
            </w:r>
          </w:p>
        </w:tc>
        <w:tc>
          <w:tcPr>
            <w:tcW w:w="0" w:type="auto"/>
          </w:tcPr>
          <w:p w14:paraId="67335588" w14:textId="319BC7CB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37652B88" w14:textId="545C3BC6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14:paraId="3F43D42D" w14:textId="5395A076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82F9F09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Increased market competitiveness and export potential</w:t>
            </w:r>
          </w:p>
        </w:tc>
      </w:tr>
      <w:tr w:rsidR="00A041F2" w:rsidRPr="00B367C6" w14:paraId="6ED031EB" w14:textId="77777777" w:rsidTr="00957197">
        <w:tc>
          <w:tcPr>
            <w:tcW w:w="411" w:type="dxa"/>
          </w:tcPr>
          <w:p w14:paraId="5FC95668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4A04B03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Enhanced Market Access and 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Market Platform Project</w:t>
            </w:r>
          </w:p>
        </w:tc>
        <w:tc>
          <w:tcPr>
            <w:tcW w:w="0" w:type="auto"/>
            <w:hideMark/>
          </w:tcPr>
          <w:p w14:paraId="30EA19E9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Establish a digital 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marketplace for efficient trading and broader market access for fisheries products</w:t>
            </w:r>
          </w:p>
        </w:tc>
        <w:tc>
          <w:tcPr>
            <w:tcW w:w="0" w:type="auto"/>
          </w:tcPr>
          <w:p w14:paraId="1FF0BBE4" w14:textId="76576A6C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7164CECD" w14:textId="129A9F4F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4F69CAEB" w14:textId="77777777" w:rsidR="00A041F2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  <w:p w14:paraId="435E786C" w14:textId="289A6FB1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(platform developers, logistics)</w:t>
            </w:r>
          </w:p>
        </w:tc>
        <w:tc>
          <w:tcPr>
            <w:tcW w:w="0" w:type="auto"/>
            <w:hideMark/>
          </w:tcPr>
          <w:p w14:paraId="1A3E9B1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Improved market access and transparent pricing</w:t>
            </w:r>
          </w:p>
        </w:tc>
      </w:tr>
      <w:tr w:rsidR="00A041F2" w:rsidRPr="00B367C6" w14:paraId="1BCA5DCF" w14:textId="77777777" w:rsidTr="00957197">
        <w:tc>
          <w:tcPr>
            <w:tcW w:w="411" w:type="dxa"/>
          </w:tcPr>
          <w:p w14:paraId="44CD8AD3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1C538A9C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Fisheries Startup Grants and Support Services Project</w:t>
            </w:r>
          </w:p>
        </w:tc>
        <w:tc>
          <w:tcPr>
            <w:tcW w:w="0" w:type="auto"/>
            <w:hideMark/>
          </w:tcPr>
          <w:p w14:paraId="4BF940D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Provide financial and technical support to emerging fisheries ventures</w:t>
            </w:r>
          </w:p>
        </w:tc>
        <w:tc>
          <w:tcPr>
            <w:tcW w:w="0" w:type="auto"/>
          </w:tcPr>
          <w:p w14:paraId="343A2EFC" w14:textId="44FF8D71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14:paraId="37294513" w14:textId="1F3FFE33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14:paraId="13B6C569" w14:textId="77777777" w:rsidR="00A041F2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</w:t>
            </w:r>
          </w:p>
          <w:p w14:paraId="454BC757" w14:textId="5C79C2BD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(grant administrators, technical consultants</w:t>
            </w:r>
            <w:r w:rsidR="00A041F2">
              <w:rPr>
                <w:rFonts w:ascii="Book Antiqua" w:hAnsi="Book Antiqua"/>
                <w:color w:val="auto"/>
                <w:sz w:val="16"/>
                <w:szCs w:val="16"/>
              </w:rPr>
              <w:t>, farmers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14:paraId="6E35598E" w14:textId="77777777" w:rsid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Increased innovation and sector growth</w:t>
            </w:r>
          </w:p>
          <w:p w14:paraId="072B1B7E" w14:textId="3A18D02A" w:rsidR="00A041F2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Upto 50 new ventures established</w:t>
            </w:r>
          </w:p>
        </w:tc>
      </w:tr>
      <w:tr w:rsidR="00A041F2" w:rsidRPr="00B367C6" w14:paraId="17F49E10" w14:textId="77777777" w:rsidTr="00957197">
        <w:tc>
          <w:tcPr>
            <w:tcW w:w="411" w:type="dxa"/>
          </w:tcPr>
          <w:p w14:paraId="3D7D880B" w14:textId="77777777" w:rsidR="00EE4210" w:rsidRPr="00EE4210" w:rsidRDefault="00EE4210" w:rsidP="001376E1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  <w:tc>
          <w:tcPr>
            <w:tcW w:w="1402" w:type="dxa"/>
            <w:hideMark/>
          </w:tcPr>
          <w:p w14:paraId="13D8F08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Geospatial Marine and Coastal Resource Management Project</w:t>
            </w:r>
          </w:p>
        </w:tc>
        <w:tc>
          <w:tcPr>
            <w:tcW w:w="0" w:type="auto"/>
            <w:hideMark/>
          </w:tcPr>
          <w:p w14:paraId="04903F6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Utilize geospatial and remote sensing technologies to map and assess coastal resources for feasibility studies</w:t>
            </w:r>
          </w:p>
        </w:tc>
        <w:tc>
          <w:tcPr>
            <w:tcW w:w="0" w:type="auto"/>
          </w:tcPr>
          <w:p w14:paraId="2CDD8D37" w14:textId="3F3E4877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14:paraId="4A7F4A4D" w14:textId="536EC922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10524537" w14:textId="07AB0C47" w:rsidR="00EE4210" w:rsidRPr="00EE4210" w:rsidRDefault="00A041F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3F360F4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Data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driven decision-making for coastal infrastructure</w:t>
            </w:r>
          </w:p>
        </w:tc>
      </w:tr>
      <w:tr w:rsidR="00CC65F2" w:rsidRPr="00B367C6" w14:paraId="7F683D68" w14:textId="77777777" w:rsidTr="00957197">
        <w:tc>
          <w:tcPr>
            <w:tcW w:w="4246" w:type="dxa"/>
            <w:gridSpan w:val="3"/>
          </w:tcPr>
          <w:p w14:paraId="75FE10A3" w14:textId="39E67D42" w:rsidR="00CC65F2" w:rsidRPr="00EE4210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0" w:type="auto"/>
          </w:tcPr>
          <w:p w14:paraId="2ED1407E" w14:textId="6D8346EC" w:rsidR="00CC65F2" w:rsidRDefault="00CC65F2" w:rsidP="00CC65F2">
            <w:pPr>
              <w:ind w:left="0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32,840.00</w:t>
            </w:r>
          </w:p>
        </w:tc>
        <w:tc>
          <w:tcPr>
            <w:tcW w:w="0" w:type="auto"/>
          </w:tcPr>
          <w:p w14:paraId="2CA3E9C8" w14:textId="6044B65B" w:rsidR="00CC65F2" w:rsidRDefault="00CC65F2" w:rsidP="00CC65F2">
            <w:pPr>
              <w:ind w:left="0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4,675.00</w:t>
            </w:r>
          </w:p>
        </w:tc>
        <w:tc>
          <w:tcPr>
            <w:tcW w:w="0" w:type="auto"/>
          </w:tcPr>
          <w:p w14:paraId="274C667D" w14:textId="7F449BAB" w:rsidR="00CC65F2" w:rsidRDefault="00CC65F2" w:rsidP="00CC65F2">
            <w:pPr>
              <w:ind w:left="0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4,170.00</w:t>
            </w:r>
          </w:p>
        </w:tc>
        <w:tc>
          <w:tcPr>
            <w:tcW w:w="0" w:type="auto"/>
          </w:tcPr>
          <w:p w14:paraId="3904922B" w14:textId="77777777" w:rsidR="00CC65F2" w:rsidRPr="00EE4210" w:rsidRDefault="00CC65F2" w:rsidP="00CC65F2">
            <w:pPr>
              <w:ind w:left="0"/>
              <w:jc w:val="center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</w:tr>
    </w:tbl>
    <w:p w14:paraId="1E60970B" w14:textId="77777777" w:rsidR="00EE4210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077F0CEA" w14:textId="77777777" w:rsidR="00F27678" w:rsidRDefault="00F27678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374A6E68" w14:textId="77777777" w:rsidR="00F27678" w:rsidRDefault="00F27678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1A68A425" w14:textId="77777777" w:rsidR="00F27678" w:rsidRPr="00EE4210" w:rsidRDefault="00F27678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7A8F428E" w14:textId="77777777" w:rsidR="00EE4210" w:rsidRPr="00B367C6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EE4210">
        <w:rPr>
          <w:rFonts w:ascii="Book Antiqua" w:hAnsi="Book Antiqua"/>
          <w:b/>
          <w:bCs/>
          <w:color w:val="auto"/>
        </w:rPr>
        <w:t>II. Medium</w:t>
      </w:r>
      <w:r w:rsidRPr="00EE4210">
        <w:rPr>
          <w:rFonts w:ascii="Book Antiqua" w:hAnsi="Book Antiqua"/>
          <w:b/>
          <w:bCs/>
          <w:color w:val="auto"/>
        </w:rPr>
        <w:noBreakHyphen/>
        <w:t>Term Priorities (Years 4–7): Scaling Up and Expanding Reach</w:t>
      </w:r>
    </w:p>
    <w:p w14:paraId="7E334D3C" w14:textId="77777777" w:rsidR="00EE4210" w:rsidRPr="00EE4210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1479"/>
        <w:gridCol w:w="1939"/>
        <w:gridCol w:w="981"/>
        <w:gridCol w:w="806"/>
        <w:gridCol w:w="1604"/>
        <w:gridCol w:w="1417"/>
      </w:tblGrid>
      <w:tr w:rsidR="00C66D85" w:rsidRPr="00B367C6" w14:paraId="19206F07" w14:textId="77777777" w:rsidTr="00C520D6">
        <w:tc>
          <w:tcPr>
            <w:tcW w:w="0" w:type="auto"/>
            <w:hideMark/>
          </w:tcPr>
          <w:p w14:paraId="64F93F5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Sr.</w:t>
            </w:r>
          </w:p>
        </w:tc>
        <w:tc>
          <w:tcPr>
            <w:tcW w:w="0" w:type="auto"/>
            <w:hideMark/>
          </w:tcPr>
          <w:p w14:paraId="48FED879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Project Name</w:t>
            </w:r>
          </w:p>
        </w:tc>
        <w:tc>
          <w:tcPr>
            <w:tcW w:w="0" w:type="auto"/>
            <w:hideMark/>
          </w:tcPr>
          <w:p w14:paraId="73C36FD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Key Components</w:t>
            </w:r>
          </w:p>
        </w:tc>
        <w:tc>
          <w:tcPr>
            <w:tcW w:w="0" w:type="auto"/>
            <w:hideMark/>
          </w:tcPr>
          <w:p w14:paraId="2BA5D1A3" w14:textId="3EE5D6D1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Estimated Cost (PKR)</w:t>
            </w:r>
            <w:r w:rsidR="00F13B3C">
              <w:rPr>
                <w:rFonts w:ascii="Book Antiqua" w:hAnsi="Book Antiqua"/>
                <w:color w:val="auto"/>
                <w:sz w:val="16"/>
                <w:szCs w:val="16"/>
              </w:rPr>
              <w:t xml:space="preserve"> Million</w:t>
            </w:r>
          </w:p>
        </w:tc>
        <w:tc>
          <w:tcPr>
            <w:tcW w:w="0" w:type="auto"/>
            <w:hideMark/>
          </w:tcPr>
          <w:p w14:paraId="136827E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Direct Jobs Created</w:t>
            </w:r>
          </w:p>
        </w:tc>
        <w:tc>
          <w:tcPr>
            <w:tcW w:w="0" w:type="auto"/>
            <w:hideMark/>
          </w:tcPr>
          <w:p w14:paraId="1DD023B6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Indirect Jobs Created</w:t>
            </w:r>
          </w:p>
        </w:tc>
        <w:tc>
          <w:tcPr>
            <w:tcW w:w="0" w:type="auto"/>
            <w:hideMark/>
          </w:tcPr>
          <w:p w14:paraId="54F6BF94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Expected Impact</w:t>
            </w:r>
          </w:p>
        </w:tc>
      </w:tr>
      <w:tr w:rsidR="00C66D85" w:rsidRPr="00B367C6" w14:paraId="0E504538" w14:textId="77777777" w:rsidTr="00C520D6">
        <w:tc>
          <w:tcPr>
            <w:tcW w:w="0" w:type="auto"/>
            <w:hideMark/>
          </w:tcPr>
          <w:p w14:paraId="0C50265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DC171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Large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Scale Coastal Aquaculture and Inland Fisheries Expansion Project</w:t>
            </w:r>
          </w:p>
        </w:tc>
        <w:tc>
          <w:tcPr>
            <w:tcW w:w="0" w:type="auto"/>
            <w:hideMark/>
          </w:tcPr>
          <w:p w14:paraId="0B6FE49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Launch an aquaculture project (50,000–100,000 acres), establish fish feed mills and additional hatcheries, and promote incentive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based schemes; integrate inland fisheries scoping and rehabilitation</w:t>
            </w:r>
          </w:p>
        </w:tc>
        <w:tc>
          <w:tcPr>
            <w:tcW w:w="0" w:type="auto"/>
            <w:hideMark/>
          </w:tcPr>
          <w:p w14:paraId="5EA15716" w14:textId="31F7E232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14:paraId="6E96C5D9" w14:textId="12851136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14:paraId="29311463" w14:textId="50198928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1000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(construction, operational support, logistics)</w:t>
            </w:r>
          </w:p>
        </w:tc>
        <w:tc>
          <w:tcPr>
            <w:tcW w:w="0" w:type="auto"/>
            <w:hideMark/>
          </w:tcPr>
          <w:p w14:paraId="5AE7EBDC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50% increase in aquaculture production; establishment of at least 10 new hatcheries</w:t>
            </w:r>
          </w:p>
        </w:tc>
      </w:tr>
      <w:tr w:rsidR="00C66D85" w:rsidRPr="00B367C6" w14:paraId="237A05DF" w14:textId="77777777" w:rsidTr="00C520D6">
        <w:tc>
          <w:tcPr>
            <w:tcW w:w="0" w:type="auto"/>
            <w:hideMark/>
          </w:tcPr>
          <w:p w14:paraId="387C373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14:paraId="105EB92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Post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Value Chain Enhancement Project</w:t>
            </w:r>
          </w:p>
        </w:tc>
        <w:tc>
          <w:tcPr>
            <w:tcW w:w="0" w:type="auto"/>
            <w:hideMark/>
          </w:tcPr>
          <w:p w14:paraId="1CF10EC4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Scale up fish processing plants, upgrade handling/storage and market infrastructure, and implement advanced digital traceability and quality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assurance systems</w:t>
            </w:r>
          </w:p>
        </w:tc>
        <w:tc>
          <w:tcPr>
            <w:tcW w:w="0" w:type="auto"/>
            <w:hideMark/>
          </w:tcPr>
          <w:p w14:paraId="66D03EA1" w14:textId="46D50B99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14:paraId="5DFFA6FD" w14:textId="7DE057A0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14:paraId="1EDB4138" w14:textId="77777777" w:rsidR="00F13B3C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300</w:t>
            </w:r>
          </w:p>
          <w:p w14:paraId="33B62575" w14:textId="60F47FE4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(processing plant staff, IT support, logistics)</w:t>
            </w:r>
          </w:p>
        </w:tc>
        <w:tc>
          <w:tcPr>
            <w:tcW w:w="0" w:type="auto"/>
            <w:hideMark/>
          </w:tcPr>
          <w:p w14:paraId="6DC7C26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40% reduction in post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harvest losses; 15% increase in export value</w:t>
            </w:r>
          </w:p>
        </w:tc>
      </w:tr>
      <w:tr w:rsidR="00C66D85" w:rsidRPr="00B367C6" w14:paraId="6E266A21" w14:textId="77777777" w:rsidTr="00C520D6">
        <w:tc>
          <w:tcPr>
            <w:tcW w:w="0" w:type="auto"/>
            <w:hideMark/>
          </w:tcPr>
          <w:p w14:paraId="1B3FF9A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14:paraId="005A4E7F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Local Manufacturing and Business Market Development Project</w:t>
            </w:r>
          </w:p>
        </w:tc>
        <w:tc>
          <w:tcPr>
            <w:tcW w:w="0" w:type="auto"/>
            <w:hideMark/>
          </w:tcPr>
          <w:p w14:paraId="2382202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Stimulate local manufacturing of fisheries-related products and develop business centers to support the value chain</w:t>
            </w:r>
          </w:p>
        </w:tc>
        <w:tc>
          <w:tcPr>
            <w:tcW w:w="0" w:type="auto"/>
            <w:hideMark/>
          </w:tcPr>
          <w:p w14:paraId="52182C9E" w14:textId="23709610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14:paraId="04749752" w14:textId="2C4405CE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14:paraId="07DDEA2D" w14:textId="11874567" w:rsidR="00EE4210" w:rsidRPr="00EE4210" w:rsidRDefault="00F13B3C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(manufacturing, business development support)</w:t>
            </w:r>
          </w:p>
        </w:tc>
        <w:tc>
          <w:tcPr>
            <w:tcW w:w="0" w:type="auto"/>
            <w:hideMark/>
          </w:tcPr>
          <w:p w14:paraId="676D7B7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Strengthened local production capacity and economic diversification</w:t>
            </w:r>
          </w:p>
        </w:tc>
      </w:tr>
      <w:tr w:rsidR="00C66D85" w:rsidRPr="00B367C6" w14:paraId="434E6359" w14:textId="77777777" w:rsidTr="00C520D6">
        <w:tc>
          <w:tcPr>
            <w:tcW w:w="0" w:type="auto"/>
            <w:hideMark/>
          </w:tcPr>
          <w:p w14:paraId="52C27563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14:paraId="091E4B7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Integrated Coastal Harbour, Jetty, and Fishermen Colony Development Project (Scale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Up)</w:t>
            </w:r>
          </w:p>
        </w:tc>
        <w:tc>
          <w:tcPr>
            <w:tcW w:w="0" w:type="auto"/>
            <w:hideMark/>
          </w:tcPr>
          <w:p w14:paraId="75480E20" w14:textId="77777777" w:rsid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Execute full-scale rehabilitation and construction of fish landing harbours, develop fishermen colonies, and support PPP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based infrastructure development</w:t>
            </w:r>
          </w:p>
          <w:p w14:paraId="2C04B006" w14:textId="77777777" w:rsidR="00F13B3C" w:rsidRPr="00C66D85" w:rsidRDefault="00F13B3C" w:rsidP="001376E1">
            <w:pPr>
              <w:pStyle w:val="ListParagraph"/>
              <w:numPr>
                <w:ilvl w:val="0"/>
                <w:numId w:val="27"/>
              </w:numPr>
              <w:ind w:left="241" w:hanging="241"/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66D85"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  <w:t>Jiwani Harbour Constr</w:t>
            </w:r>
          </w:p>
          <w:p w14:paraId="1726E580" w14:textId="77777777" w:rsidR="00F13B3C" w:rsidRPr="00C66D85" w:rsidRDefault="00F13B3C" w:rsidP="001376E1">
            <w:pPr>
              <w:pStyle w:val="ListParagraph"/>
              <w:numPr>
                <w:ilvl w:val="0"/>
                <w:numId w:val="27"/>
              </w:numPr>
              <w:ind w:left="241" w:hanging="241"/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66D85"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  <w:t>Kund Malir Harbor Cons</w:t>
            </w:r>
          </w:p>
          <w:p w14:paraId="6BFFB238" w14:textId="77777777" w:rsidR="00F13B3C" w:rsidRPr="00C66D85" w:rsidRDefault="00F13B3C" w:rsidP="001376E1">
            <w:pPr>
              <w:pStyle w:val="ListParagraph"/>
              <w:numPr>
                <w:ilvl w:val="0"/>
                <w:numId w:val="27"/>
              </w:numPr>
              <w:ind w:left="241" w:hanging="241"/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66D85"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  <w:t>Pasni Harbour Cons</w:t>
            </w:r>
          </w:p>
          <w:p w14:paraId="74D95361" w14:textId="77777777" w:rsidR="00F13B3C" w:rsidRPr="00C66D85" w:rsidRDefault="00F13B3C" w:rsidP="001376E1">
            <w:pPr>
              <w:pStyle w:val="ListParagraph"/>
              <w:numPr>
                <w:ilvl w:val="0"/>
                <w:numId w:val="27"/>
              </w:numPr>
              <w:ind w:left="241" w:hanging="241"/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C66D85"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  <w:t>Gaddani Harbour Cons</w:t>
            </w:r>
          </w:p>
          <w:p w14:paraId="6A427277" w14:textId="0E4D0F4E" w:rsidR="00F13B3C" w:rsidRPr="00C66D85" w:rsidRDefault="00F13B3C" w:rsidP="001376E1">
            <w:pPr>
              <w:pStyle w:val="ListParagraph"/>
              <w:numPr>
                <w:ilvl w:val="0"/>
                <w:numId w:val="27"/>
              </w:numPr>
              <w:ind w:left="241" w:hanging="241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66D85">
              <w:rPr>
                <w:rFonts w:ascii="Book Antiqua" w:hAnsi="Book Antiqua"/>
                <w:b/>
                <w:bCs/>
                <w:i/>
                <w:iCs/>
                <w:color w:val="auto"/>
                <w:sz w:val="16"/>
                <w:szCs w:val="16"/>
              </w:rPr>
              <w:t>Damb Harbour Const</w:t>
            </w:r>
          </w:p>
        </w:tc>
        <w:tc>
          <w:tcPr>
            <w:tcW w:w="0" w:type="auto"/>
            <w:hideMark/>
          </w:tcPr>
          <w:p w14:paraId="122E35B2" w14:textId="12F5E37D" w:rsidR="00EE4210" w:rsidRPr="00EE4210" w:rsidRDefault="00C66D85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17,500</w:t>
            </w:r>
          </w:p>
        </w:tc>
        <w:tc>
          <w:tcPr>
            <w:tcW w:w="0" w:type="auto"/>
            <w:hideMark/>
          </w:tcPr>
          <w:p w14:paraId="11CEA7D0" w14:textId="79B97B41" w:rsidR="00EE4210" w:rsidRPr="00EE4210" w:rsidRDefault="00C66D85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14:paraId="7D34891D" w14:textId="77777777" w:rsidR="00C66D85" w:rsidRDefault="00C66D85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1500</w:t>
            </w:r>
          </w:p>
          <w:p w14:paraId="4008883E" w14:textId="4D02BDB4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</w:t>
            </w:r>
            <w:r w:rsidR="00C66D85">
              <w:rPr>
                <w:rFonts w:ascii="Book Antiqua" w:hAnsi="Book Antiqua"/>
                <w:color w:val="auto"/>
                <w:sz w:val="16"/>
                <w:szCs w:val="16"/>
              </w:rPr>
              <w:t xml:space="preserve">New larger boats entry for mesopelagic resource,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construction, harbour management, </w:t>
            </w:r>
            <w:r w:rsidR="00C66D85">
              <w:rPr>
                <w:rFonts w:ascii="Book Antiqua" w:hAnsi="Book Antiqua"/>
                <w:color w:val="auto"/>
                <w:sz w:val="16"/>
                <w:szCs w:val="16"/>
              </w:rPr>
              <w:t>&amp;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ancillary services)</w:t>
            </w:r>
          </w:p>
        </w:tc>
        <w:tc>
          <w:tcPr>
            <w:tcW w:w="0" w:type="auto"/>
            <w:hideMark/>
          </w:tcPr>
          <w:p w14:paraId="225F7669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50% increase in fish handling capacity; improved logistics and new job creation</w:t>
            </w:r>
          </w:p>
        </w:tc>
      </w:tr>
      <w:tr w:rsidR="00C66D85" w:rsidRPr="00B367C6" w14:paraId="3E4B8607" w14:textId="77777777" w:rsidTr="00C520D6">
        <w:tc>
          <w:tcPr>
            <w:tcW w:w="0" w:type="auto"/>
            <w:hideMark/>
          </w:tcPr>
          <w:p w14:paraId="314638E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14:paraId="6E02D601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Desalination Plants Project</w:t>
            </w:r>
          </w:p>
        </w:tc>
        <w:tc>
          <w:tcPr>
            <w:tcW w:w="0" w:type="auto"/>
            <w:hideMark/>
          </w:tcPr>
          <w:p w14:paraId="7DD8D281" w14:textId="5F540DCF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Construct </w:t>
            </w:r>
            <w:r w:rsidR="00C66D85">
              <w:rPr>
                <w:rFonts w:ascii="Book Antiqua" w:hAnsi="Book Antiqua"/>
                <w:color w:val="auto"/>
                <w:sz w:val="16"/>
                <w:szCs w:val="16"/>
              </w:rPr>
              <w:t xml:space="preserve">08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desalination plants to secure a reliable supply of high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 xml:space="preserve">quality water for </w:t>
            </w:r>
            <w:r w:rsidR="00C66D85">
              <w:rPr>
                <w:rFonts w:ascii="Book Antiqua" w:hAnsi="Book Antiqua"/>
                <w:color w:val="auto"/>
                <w:sz w:val="16"/>
                <w:szCs w:val="16"/>
              </w:rPr>
              <w:t>local population</w:t>
            </w:r>
          </w:p>
        </w:tc>
        <w:tc>
          <w:tcPr>
            <w:tcW w:w="0" w:type="auto"/>
            <w:hideMark/>
          </w:tcPr>
          <w:p w14:paraId="02109FAB" w14:textId="57417F92" w:rsidR="00EE4210" w:rsidRPr="00EE4210" w:rsidRDefault="00C66D85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14:paraId="52CA1FE3" w14:textId="1CB290FB" w:rsidR="00EE4210" w:rsidRPr="00EE4210" w:rsidRDefault="00C66D85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14:paraId="2F362D39" w14:textId="721DC578" w:rsidR="00EE4210" w:rsidRPr="00EE4210" w:rsidRDefault="00C66D85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80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(plant operators, maintenance technicians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, distributors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14:paraId="4C71A173" w14:textId="2F36806A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Improved water availability</w:t>
            </w:r>
          </w:p>
        </w:tc>
      </w:tr>
      <w:tr w:rsidR="00C66D85" w:rsidRPr="00B367C6" w14:paraId="33EB28B4" w14:textId="77777777" w:rsidTr="00C520D6">
        <w:tc>
          <w:tcPr>
            <w:tcW w:w="0" w:type="auto"/>
            <w:hideMark/>
          </w:tcPr>
          <w:p w14:paraId="72619EC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14:paraId="2615D34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Local Boat Building Yards Development Project</w:t>
            </w:r>
          </w:p>
        </w:tc>
        <w:tc>
          <w:tcPr>
            <w:tcW w:w="0" w:type="auto"/>
            <w:hideMark/>
          </w:tcPr>
          <w:p w14:paraId="2E57E6B3" w14:textId="683D2A61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Modernize and expand local </w:t>
            </w:r>
            <w:r w:rsidR="00182A12">
              <w:rPr>
                <w:rFonts w:ascii="Book Antiqua" w:hAnsi="Book Antiqua"/>
                <w:color w:val="auto"/>
                <w:sz w:val="16"/>
                <w:szCs w:val="16"/>
              </w:rPr>
              <w:t xml:space="preserve">05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boat building and repair yards to enhance vessel production and maintenance</w:t>
            </w:r>
          </w:p>
        </w:tc>
        <w:tc>
          <w:tcPr>
            <w:tcW w:w="0" w:type="auto"/>
            <w:hideMark/>
          </w:tcPr>
          <w:p w14:paraId="7D3A1D91" w14:textId="4F637808" w:rsidR="00EE4210" w:rsidRPr="00EE4210" w:rsidRDefault="00182A1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14:paraId="398D3AE3" w14:textId="16B584C3" w:rsidR="00EE4210" w:rsidRPr="00EE4210" w:rsidRDefault="00182A1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540AD59" w14:textId="77777777" w:rsidR="00182A12" w:rsidRDefault="00182A12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  <w:p w14:paraId="7A18F000" w14:textId="5E23B22B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(</w:t>
            </w:r>
            <w:r w:rsidR="00182A12">
              <w:rPr>
                <w:rFonts w:ascii="Book Antiqua" w:hAnsi="Book Antiqua"/>
                <w:color w:val="auto"/>
                <w:sz w:val="16"/>
                <w:szCs w:val="16"/>
              </w:rPr>
              <w:t xml:space="preserve">Fiberglass boat makers,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skilled </w:t>
            </w:r>
            <w:r w:rsidR="00182A12">
              <w:rPr>
                <w:rFonts w:ascii="Book Antiqua" w:hAnsi="Book Antiqua"/>
                <w:color w:val="auto"/>
                <w:sz w:val="16"/>
                <w:szCs w:val="16"/>
              </w:rPr>
              <w:t xml:space="preserve">labour,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trades, </w:t>
            </w:r>
            <w:r w:rsidR="00182A12">
              <w:rPr>
                <w:rFonts w:ascii="Book Antiqua" w:hAnsi="Book Antiqua"/>
                <w:color w:val="auto"/>
                <w:sz w:val="16"/>
                <w:szCs w:val="16"/>
              </w:rPr>
              <w:t xml:space="preserve">other 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support)</w:t>
            </w:r>
          </w:p>
        </w:tc>
        <w:tc>
          <w:tcPr>
            <w:tcW w:w="0" w:type="auto"/>
            <w:hideMark/>
          </w:tcPr>
          <w:p w14:paraId="29BC328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Increased efficiency and capacity in vessel production and repair</w:t>
            </w:r>
          </w:p>
        </w:tc>
      </w:tr>
      <w:tr w:rsidR="00CC65F2" w:rsidRPr="00CC65F2" w14:paraId="3042C6BF" w14:textId="77777777" w:rsidTr="00C520D6">
        <w:tc>
          <w:tcPr>
            <w:tcW w:w="0" w:type="auto"/>
            <w:gridSpan w:val="3"/>
          </w:tcPr>
          <w:p w14:paraId="074B4EC0" w14:textId="4518BF9D" w:rsidR="00CC65F2" w:rsidRPr="00EE4210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bottom"/>
          </w:tcPr>
          <w:p w14:paraId="6F18C3D6" w14:textId="57BEE448" w:rsidR="00CC65F2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24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,</w:t>
            </w: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550</w:t>
            </w:r>
          </w:p>
        </w:tc>
        <w:tc>
          <w:tcPr>
            <w:tcW w:w="0" w:type="auto"/>
            <w:vAlign w:val="bottom"/>
          </w:tcPr>
          <w:p w14:paraId="241DC967" w14:textId="514877B2" w:rsidR="00CC65F2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6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,</w:t>
            </w: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410</w:t>
            </w:r>
          </w:p>
        </w:tc>
        <w:tc>
          <w:tcPr>
            <w:tcW w:w="0" w:type="auto"/>
            <w:vAlign w:val="bottom"/>
          </w:tcPr>
          <w:p w14:paraId="25C4342F" w14:textId="6424C3D3" w:rsidR="00CC65F2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2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,</w:t>
            </w: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980</w:t>
            </w:r>
          </w:p>
        </w:tc>
        <w:tc>
          <w:tcPr>
            <w:tcW w:w="0" w:type="auto"/>
          </w:tcPr>
          <w:p w14:paraId="7312B8A7" w14:textId="77777777" w:rsidR="00CC65F2" w:rsidRPr="00EE4210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</w:tr>
    </w:tbl>
    <w:p w14:paraId="5F855C0D" w14:textId="77777777" w:rsidR="00EE4210" w:rsidRPr="00CC65F2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color w:val="auto"/>
          <w:sz w:val="16"/>
          <w:szCs w:val="16"/>
        </w:rPr>
      </w:pPr>
    </w:p>
    <w:p w14:paraId="1A2956AF" w14:textId="77777777" w:rsidR="00EE4210" w:rsidRPr="00B367C6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EE4210">
        <w:rPr>
          <w:rFonts w:ascii="Book Antiqua" w:hAnsi="Book Antiqua"/>
          <w:b/>
          <w:bCs/>
          <w:color w:val="auto"/>
        </w:rPr>
        <w:t>III. Long</w:t>
      </w:r>
      <w:r w:rsidRPr="00EE4210">
        <w:rPr>
          <w:rFonts w:ascii="Book Antiqua" w:hAnsi="Book Antiqua"/>
          <w:b/>
          <w:bCs/>
          <w:color w:val="auto"/>
        </w:rPr>
        <w:noBreakHyphen/>
        <w:t>Term Priorities (Years 8–10): Sustaining Growth and Innovation</w:t>
      </w:r>
    </w:p>
    <w:p w14:paraId="108A34D6" w14:textId="77777777" w:rsidR="00EE4210" w:rsidRPr="00EE4210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1267"/>
        <w:gridCol w:w="2613"/>
        <w:gridCol w:w="945"/>
        <w:gridCol w:w="888"/>
        <w:gridCol w:w="1192"/>
        <w:gridCol w:w="1309"/>
      </w:tblGrid>
      <w:tr w:rsidR="00E7153D" w:rsidRPr="00EE4210" w14:paraId="12E36074" w14:textId="77777777" w:rsidTr="00CC65F2">
        <w:tc>
          <w:tcPr>
            <w:tcW w:w="0" w:type="auto"/>
            <w:hideMark/>
          </w:tcPr>
          <w:p w14:paraId="3EEF49FF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Sr.</w:t>
            </w:r>
          </w:p>
        </w:tc>
        <w:tc>
          <w:tcPr>
            <w:tcW w:w="0" w:type="auto"/>
            <w:hideMark/>
          </w:tcPr>
          <w:p w14:paraId="7CF68DF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Project Name</w:t>
            </w:r>
          </w:p>
        </w:tc>
        <w:tc>
          <w:tcPr>
            <w:tcW w:w="0" w:type="auto"/>
            <w:hideMark/>
          </w:tcPr>
          <w:p w14:paraId="19B1C7E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Key Components</w:t>
            </w:r>
          </w:p>
        </w:tc>
        <w:tc>
          <w:tcPr>
            <w:tcW w:w="0" w:type="auto"/>
            <w:hideMark/>
          </w:tcPr>
          <w:p w14:paraId="544F9EBF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Estimated Cost (PKR)</w:t>
            </w:r>
          </w:p>
        </w:tc>
        <w:tc>
          <w:tcPr>
            <w:tcW w:w="888" w:type="dxa"/>
            <w:hideMark/>
          </w:tcPr>
          <w:p w14:paraId="0D89E273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Direct Jobs Created</w:t>
            </w:r>
          </w:p>
        </w:tc>
        <w:tc>
          <w:tcPr>
            <w:tcW w:w="1192" w:type="dxa"/>
            <w:hideMark/>
          </w:tcPr>
          <w:p w14:paraId="7DC1202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Indirect Jobs Created</w:t>
            </w:r>
          </w:p>
        </w:tc>
        <w:tc>
          <w:tcPr>
            <w:tcW w:w="0" w:type="auto"/>
            <w:hideMark/>
          </w:tcPr>
          <w:p w14:paraId="74FC6CB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  <w:t>Expected Impact</w:t>
            </w:r>
          </w:p>
        </w:tc>
      </w:tr>
      <w:tr w:rsidR="00E7153D" w:rsidRPr="00EE4210" w14:paraId="48A0DA4D" w14:textId="77777777" w:rsidTr="00CC65F2">
        <w:tc>
          <w:tcPr>
            <w:tcW w:w="0" w:type="auto"/>
            <w:hideMark/>
          </w:tcPr>
          <w:p w14:paraId="37F80FF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8A528C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Fisheries R&amp;D, Innovation Hub, and Research Vessel Procurement Project</w:t>
            </w:r>
          </w:p>
        </w:tc>
        <w:tc>
          <w:tcPr>
            <w:tcW w:w="0" w:type="auto"/>
            <w:hideMark/>
          </w:tcPr>
          <w:p w14:paraId="4F8DA571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Establish research centers in Lasbela, Gwadar, and Quetta; expand digital knowledge platforms; procure a dedicated research vessel for advanced studies</w:t>
            </w:r>
          </w:p>
        </w:tc>
        <w:tc>
          <w:tcPr>
            <w:tcW w:w="0" w:type="auto"/>
            <w:hideMark/>
          </w:tcPr>
          <w:p w14:paraId="0810BF10" w14:textId="7547F03B" w:rsidR="00EE4210" w:rsidRPr="00EE4210" w:rsidRDefault="008F7581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</w:p>
        </w:tc>
        <w:tc>
          <w:tcPr>
            <w:tcW w:w="888" w:type="dxa"/>
            <w:hideMark/>
          </w:tcPr>
          <w:p w14:paraId="057E8895" w14:textId="3C32A51E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</w:t>
            </w:r>
          </w:p>
        </w:tc>
        <w:tc>
          <w:tcPr>
            <w:tcW w:w="1192" w:type="dxa"/>
            <w:hideMark/>
          </w:tcPr>
          <w:p w14:paraId="01AE6C3C" w14:textId="77777777" w:rsidR="00E7153D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  <w:p w14:paraId="624A5F58" w14:textId="38E699FE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(researchers, technical staff, academic partners)</w:t>
            </w:r>
          </w:p>
        </w:tc>
        <w:tc>
          <w:tcPr>
            <w:tcW w:w="0" w:type="auto"/>
            <w:hideMark/>
          </w:tcPr>
          <w:p w14:paraId="5A389B0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Three fully operational research centers driving innovation and evidence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based policy adjustments</w:t>
            </w:r>
          </w:p>
        </w:tc>
      </w:tr>
      <w:tr w:rsidR="00E7153D" w:rsidRPr="00EE4210" w14:paraId="323D9773" w14:textId="77777777" w:rsidTr="00CC65F2">
        <w:tc>
          <w:tcPr>
            <w:tcW w:w="0" w:type="auto"/>
          </w:tcPr>
          <w:p w14:paraId="5DE385A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14:paraId="7C8A3A2A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Partnership with International Aquaculture Groups</w:t>
            </w:r>
          </w:p>
        </w:tc>
        <w:tc>
          <w:tcPr>
            <w:tcW w:w="0" w:type="auto"/>
          </w:tcPr>
          <w:p w14:paraId="5DE664CD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Outsource Ocean Aquaculture blocks/zones for fish farming</w:t>
            </w:r>
          </w:p>
        </w:tc>
        <w:tc>
          <w:tcPr>
            <w:tcW w:w="0" w:type="auto"/>
          </w:tcPr>
          <w:p w14:paraId="6AB5FCF0" w14:textId="52581FA4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1000</w:t>
            </w:r>
          </w:p>
        </w:tc>
        <w:tc>
          <w:tcPr>
            <w:tcW w:w="888" w:type="dxa"/>
          </w:tcPr>
          <w:p w14:paraId="62B575AD" w14:textId="54817AFD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300</w:t>
            </w:r>
          </w:p>
        </w:tc>
        <w:tc>
          <w:tcPr>
            <w:tcW w:w="1192" w:type="dxa"/>
          </w:tcPr>
          <w:p w14:paraId="66705CAA" w14:textId="76DEA9F2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14:paraId="7F9FD865" w14:textId="2EBA9947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Offshore and on shore farms will be estbalished</w:t>
            </w:r>
          </w:p>
        </w:tc>
      </w:tr>
      <w:tr w:rsidR="00E7153D" w:rsidRPr="00B367C6" w14:paraId="309DC01C" w14:textId="77777777" w:rsidTr="00CC65F2">
        <w:tc>
          <w:tcPr>
            <w:tcW w:w="0" w:type="auto"/>
          </w:tcPr>
          <w:p w14:paraId="7FE7DAE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0" w:type="auto"/>
          </w:tcPr>
          <w:p w14:paraId="7CC51492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Quality Assurance &amp; Maintenance in blue Infrastructures</w:t>
            </w:r>
          </w:p>
        </w:tc>
        <w:tc>
          <w:tcPr>
            <w:tcW w:w="0" w:type="auto"/>
          </w:tcPr>
          <w:p w14:paraId="2FB32AA3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Port entry &amp; Exit Mechanisms, SPS Measures Compliance, Data Management System on Harbor</w:t>
            </w:r>
          </w:p>
          <w:p w14:paraId="077783F6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Export Facilitation Centers</w:t>
            </w:r>
          </w:p>
          <w:p w14:paraId="0F0E388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International Hygienic Compliance</w:t>
            </w:r>
          </w:p>
        </w:tc>
        <w:tc>
          <w:tcPr>
            <w:tcW w:w="0" w:type="auto"/>
          </w:tcPr>
          <w:p w14:paraId="2F9C5E4D" w14:textId="5857C265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</w:p>
        </w:tc>
        <w:tc>
          <w:tcPr>
            <w:tcW w:w="888" w:type="dxa"/>
          </w:tcPr>
          <w:p w14:paraId="1CDA8B17" w14:textId="1FD03EA2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</w:t>
            </w:r>
          </w:p>
        </w:tc>
        <w:tc>
          <w:tcPr>
            <w:tcW w:w="1192" w:type="dxa"/>
          </w:tcPr>
          <w:p w14:paraId="36C16663" w14:textId="77777777" w:rsidR="00E7153D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400</w:t>
            </w:r>
          </w:p>
          <w:p w14:paraId="0716A00A" w14:textId="1BD66D56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(engineering, planning consultants</w:t>
            </w:r>
            <w:r w:rsidR="00E7153D">
              <w:rPr>
                <w:rFonts w:ascii="Book Antiqua" w:hAnsi="Book Antiqua"/>
                <w:color w:val="auto"/>
                <w:sz w:val="16"/>
                <w:szCs w:val="16"/>
              </w:rPr>
              <w:t>, other skilled HR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0A065955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Clear identification of priority coastal sites and informed investment decisions</w:t>
            </w:r>
          </w:p>
        </w:tc>
      </w:tr>
      <w:tr w:rsidR="00E7153D" w:rsidRPr="00EE4210" w14:paraId="1804D4D0" w14:textId="77777777" w:rsidTr="00CC65F2">
        <w:tc>
          <w:tcPr>
            <w:tcW w:w="0" w:type="auto"/>
            <w:hideMark/>
          </w:tcPr>
          <w:p w14:paraId="2EDFCEC9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3.</w:t>
            </w:r>
          </w:p>
        </w:tc>
        <w:tc>
          <w:tcPr>
            <w:tcW w:w="0" w:type="auto"/>
            <w:hideMark/>
          </w:tcPr>
          <w:p w14:paraId="5B0CBBFA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Eco Tourism and Marine Conservation Expansion Project</w:t>
            </w:r>
          </w:p>
        </w:tc>
        <w:tc>
          <w:tcPr>
            <w:tcW w:w="0" w:type="auto"/>
            <w:hideMark/>
          </w:tcPr>
          <w:p w14:paraId="1294403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Develop Astola Island as a premier ecotourism destination, establish marine parks, and support community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based tourism initiatives</w:t>
            </w:r>
          </w:p>
        </w:tc>
        <w:tc>
          <w:tcPr>
            <w:tcW w:w="0" w:type="auto"/>
            <w:hideMark/>
          </w:tcPr>
          <w:p w14:paraId="5C6F2729" w14:textId="7A7C10D8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2000</w:t>
            </w:r>
          </w:p>
        </w:tc>
        <w:tc>
          <w:tcPr>
            <w:tcW w:w="888" w:type="dxa"/>
            <w:hideMark/>
          </w:tcPr>
          <w:p w14:paraId="2F3E32CD" w14:textId="7379BAF0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30</w:t>
            </w:r>
          </w:p>
        </w:tc>
        <w:tc>
          <w:tcPr>
            <w:tcW w:w="1192" w:type="dxa"/>
            <w:hideMark/>
          </w:tcPr>
          <w:p w14:paraId="002FB353" w14:textId="27CDE95B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60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(tourism operators, conservation staff, local service providers)</w:t>
            </w:r>
          </w:p>
        </w:tc>
        <w:tc>
          <w:tcPr>
            <w:tcW w:w="0" w:type="auto"/>
            <w:hideMark/>
          </w:tcPr>
          <w:p w14:paraId="40FF2A41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15% annual eco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tourism revenue growth; expansion of marine protected areas by at least 20%</w:t>
            </w:r>
          </w:p>
        </w:tc>
      </w:tr>
      <w:tr w:rsidR="00E7153D" w:rsidRPr="00EE4210" w14:paraId="2B277026" w14:textId="77777777" w:rsidTr="00CC65F2">
        <w:tc>
          <w:tcPr>
            <w:tcW w:w="0" w:type="auto"/>
            <w:hideMark/>
          </w:tcPr>
          <w:p w14:paraId="0C64DF3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4.</w:t>
            </w:r>
          </w:p>
        </w:tc>
        <w:tc>
          <w:tcPr>
            <w:tcW w:w="0" w:type="auto"/>
            <w:hideMark/>
          </w:tcPr>
          <w:p w14:paraId="14D42EE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Habitat Protection &amp; Ghost Net Control Project</w:t>
            </w:r>
          </w:p>
        </w:tc>
        <w:tc>
          <w:tcPr>
            <w:tcW w:w="0" w:type="auto"/>
            <w:hideMark/>
          </w:tcPr>
          <w:p w14:paraId="2B18194E" w14:textId="0465C802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Launch initiatives</w:t>
            </w:r>
            <w:r w:rsidR="00E7153D">
              <w:rPr>
                <w:rFonts w:ascii="Book Antiqua" w:hAnsi="Book Antiqua"/>
                <w:color w:val="auto"/>
                <w:sz w:val="16"/>
                <w:szCs w:val="16"/>
              </w:rPr>
              <w:t>/campaigns/awareness sessions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to protect critical marine habitats and eliminate ghost nets from the ecosystem</w:t>
            </w:r>
          </w:p>
        </w:tc>
        <w:tc>
          <w:tcPr>
            <w:tcW w:w="0" w:type="auto"/>
            <w:hideMark/>
          </w:tcPr>
          <w:p w14:paraId="568F8074" w14:textId="2F0ED12A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</w:tc>
        <w:tc>
          <w:tcPr>
            <w:tcW w:w="888" w:type="dxa"/>
            <w:hideMark/>
          </w:tcPr>
          <w:p w14:paraId="5A3FC80B" w14:textId="14DEBE81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1192" w:type="dxa"/>
            <w:hideMark/>
          </w:tcPr>
          <w:p w14:paraId="5BEA2908" w14:textId="549623A6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14:paraId="41350C58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Significant reduction in habitat degradation and ghost net incidences</w:t>
            </w:r>
          </w:p>
        </w:tc>
      </w:tr>
      <w:tr w:rsidR="00E7153D" w:rsidRPr="00EE4210" w14:paraId="67C353B5" w14:textId="77777777" w:rsidTr="00CC65F2">
        <w:tc>
          <w:tcPr>
            <w:tcW w:w="0" w:type="auto"/>
            <w:hideMark/>
          </w:tcPr>
          <w:p w14:paraId="2306360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5.</w:t>
            </w:r>
          </w:p>
        </w:tc>
        <w:tc>
          <w:tcPr>
            <w:tcW w:w="0" w:type="auto"/>
            <w:hideMark/>
          </w:tcPr>
          <w:p w14:paraId="4053645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Artificial Coral Reef Development Project</w:t>
            </w:r>
          </w:p>
        </w:tc>
        <w:tc>
          <w:tcPr>
            <w:tcW w:w="0" w:type="auto"/>
            <w:hideMark/>
          </w:tcPr>
          <w:p w14:paraId="5A3C2CA0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Research and establish artificial coral reefs to enhance marine biodiversity and support fish stock recovery</w:t>
            </w:r>
          </w:p>
        </w:tc>
        <w:tc>
          <w:tcPr>
            <w:tcW w:w="0" w:type="auto"/>
            <w:hideMark/>
          </w:tcPr>
          <w:p w14:paraId="5188CE9D" w14:textId="76A4AD20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50</w:t>
            </w:r>
          </w:p>
        </w:tc>
        <w:tc>
          <w:tcPr>
            <w:tcW w:w="888" w:type="dxa"/>
            <w:hideMark/>
          </w:tcPr>
          <w:p w14:paraId="086B4ABC" w14:textId="53818378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1192" w:type="dxa"/>
            <w:hideMark/>
          </w:tcPr>
          <w:p w14:paraId="171EBEC7" w14:textId="1EE27A70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  <w:r w:rsidR="00EE4210" w:rsidRPr="00EE4210">
              <w:rPr>
                <w:rFonts w:ascii="Book Antiqua" w:hAnsi="Book Antiqu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14:paraId="11899FC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Enhanced biodiversity and measurable recovery of fish stocks in designated zones</w:t>
            </w:r>
          </w:p>
        </w:tc>
      </w:tr>
      <w:tr w:rsidR="00E7153D" w:rsidRPr="00EE4210" w14:paraId="339D404D" w14:textId="77777777" w:rsidTr="00CC65F2">
        <w:tc>
          <w:tcPr>
            <w:tcW w:w="0" w:type="auto"/>
            <w:hideMark/>
          </w:tcPr>
          <w:p w14:paraId="4B6F2C5B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6.</w:t>
            </w:r>
          </w:p>
        </w:tc>
        <w:tc>
          <w:tcPr>
            <w:tcW w:w="0" w:type="auto"/>
            <w:hideMark/>
          </w:tcPr>
          <w:p w14:paraId="03058497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Blue Economy Leadership &amp; Export Hub Development Project</w:t>
            </w:r>
          </w:p>
        </w:tc>
        <w:tc>
          <w:tcPr>
            <w:tcW w:w="0" w:type="auto"/>
            <w:hideMark/>
          </w:tcPr>
          <w:p w14:paraId="05BC4D0E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Host regular Blue Economy Summits, develop PPP</w:t>
            </w: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noBreakHyphen/>
              <w:t>driven export hubs for seafood, and strengthen regional/global partnerships for technology transfer</w:t>
            </w:r>
          </w:p>
        </w:tc>
        <w:tc>
          <w:tcPr>
            <w:tcW w:w="0" w:type="auto"/>
            <w:hideMark/>
          </w:tcPr>
          <w:p w14:paraId="23E4CE68" w14:textId="4D0B2B57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30</w:t>
            </w:r>
          </w:p>
        </w:tc>
        <w:tc>
          <w:tcPr>
            <w:tcW w:w="888" w:type="dxa"/>
            <w:hideMark/>
          </w:tcPr>
          <w:p w14:paraId="1BCF3EB8" w14:textId="1A41EA75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1192" w:type="dxa"/>
            <w:hideMark/>
          </w:tcPr>
          <w:p w14:paraId="78A5E65B" w14:textId="581B6B4A" w:rsidR="00EE4210" w:rsidRPr="00EE4210" w:rsidRDefault="00E7153D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-</w:t>
            </w:r>
          </w:p>
        </w:tc>
        <w:tc>
          <w:tcPr>
            <w:tcW w:w="0" w:type="auto"/>
            <w:hideMark/>
          </w:tcPr>
          <w:p w14:paraId="0F831A86" w14:textId="77777777" w:rsidR="00EE4210" w:rsidRPr="00EE4210" w:rsidRDefault="00EE4210" w:rsidP="00EE4210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EE4210">
              <w:rPr>
                <w:rFonts w:ascii="Book Antiqua" w:hAnsi="Book Antiqua"/>
                <w:color w:val="auto"/>
                <w:sz w:val="16"/>
                <w:szCs w:val="16"/>
              </w:rPr>
              <w:t>Fisheries and aquaculture exports surpass $1 billion; solidified regional leadership in the blue economy</w:t>
            </w:r>
          </w:p>
        </w:tc>
      </w:tr>
      <w:tr w:rsidR="00CC65F2" w:rsidRPr="00EE4210" w14:paraId="45D500F9" w14:textId="77777777" w:rsidTr="00C520D6">
        <w:tc>
          <w:tcPr>
            <w:tcW w:w="0" w:type="auto"/>
            <w:gridSpan w:val="3"/>
          </w:tcPr>
          <w:p w14:paraId="5586DA94" w14:textId="2A3B010C" w:rsidR="00CC65F2" w:rsidRPr="00EE4210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>
              <w:rPr>
                <w:rFonts w:ascii="Book Antiqua" w:hAnsi="Book Antiqua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0" w:type="auto"/>
            <w:vAlign w:val="bottom"/>
          </w:tcPr>
          <w:p w14:paraId="317C5182" w14:textId="4CE49192" w:rsidR="00CC65F2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7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,</w:t>
            </w: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130</w:t>
            </w:r>
          </w:p>
        </w:tc>
        <w:tc>
          <w:tcPr>
            <w:tcW w:w="888" w:type="dxa"/>
            <w:vAlign w:val="bottom"/>
          </w:tcPr>
          <w:p w14:paraId="094FC331" w14:textId="1CA5DEDA" w:rsidR="00CC65F2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550</w:t>
            </w:r>
          </w:p>
        </w:tc>
        <w:tc>
          <w:tcPr>
            <w:tcW w:w="1192" w:type="dxa"/>
            <w:vAlign w:val="bottom"/>
          </w:tcPr>
          <w:p w14:paraId="53FFF5E8" w14:textId="77B16DDF" w:rsidR="00CC65F2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1</w:t>
            </w:r>
            <w:r>
              <w:rPr>
                <w:rFonts w:ascii="Book Antiqua" w:hAnsi="Book Antiqua"/>
                <w:color w:val="auto"/>
                <w:sz w:val="16"/>
                <w:szCs w:val="16"/>
              </w:rPr>
              <w:t>,</w:t>
            </w:r>
            <w:r w:rsidRPr="00CC65F2">
              <w:rPr>
                <w:rFonts w:ascii="Book Antiqua" w:hAnsi="Book Antiqua"/>
                <w:color w:val="auto"/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14:paraId="1D89AD95" w14:textId="77777777" w:rsidR="00CC65F2" w:rsidRPr="00EE4210" w:rsidRDefault="00CC65F2" w:rsidP="00CC65F2">
            <w:pPr>
              <w:ind w:left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</w:p>
        </w:tc>
      </w:tr>
    </w:tbl>
    <w:p w14:paraId="32B89799" w14:textId="77777777" w:rsidR="00EE4210" w:rsidRPr="00EE4210" w:rsidRDefault="00EE4210" w:rsidP="00EE4210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58528AC5" w14:textId="77777777" w:rsidR="00CC65F2" w:rsidRPr="00B367C6" w:rsidRDefault="00CC65F2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220ED9A7" w14:textId="7523F630" w:rsidR="00EE4210" w:rsidRPr="00B367C6" w:rsidRDefault="00BA483C" w:rsidP="00EE4210">
      <w:pPr>
        <w:pStyle w:val="Default"/>
        <w:spacing w:before="0" w:after="281" w:line="240" w:lineRule="auto"/>
        <w:rPr>
          <w:rFonts w:ascii="Book Antiqua" w:eastAsia="Avenir Heavy" w:hAnsi="Book Antiqua" w:cs="Avenir Heavy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7</w:t>
      </w:r>
      <w:r w:rsidR="007148F3">
        <w:rPr>
          <w:rFonts w:ascii="Book Antiqua" w:hAnsi="Book Antiqua"/>
          <w:b/>
          <w:bCs/>
          <w:sz w:val="22"/>
          <w:szCs w:val="22"/>
        </w:rPr>
        <w:t xml:space="preserve">. </w:t>
      </w:r>
      <w:r w:rsidR="00EE4210" w:rsidRPr="00B367C6">
        <w:rPr>
          <w:rFonts w:ascii="Book Antiqua" w:hAnsi="Book Antiqua"/>
          <w:b/>
          <w:bCs/>
          <w:sz w:val="22"/>
          <w:szCs w:val="22"/>
        </w:rPr>
        <w:t>Summary of Job Creation</w:t>
      </w:r>
    </w:p>
    <w:tbl>
      <w:tblPr>
        <w:tblW w:w="909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2104"/>
        <w:gridCol w:w="2437"/>
        <w:gridCol w:w="1620"/>
      </w:tblGrid>
      <w:tr w:rsidR="000413CF" w:rsidRPr="00B367C6" w14:paraId="42A60BC4" w14:textId="4529C219" w:rsidTr="000413CF">
        <w:trPr>
          <w:trHeight w:val="360"/>
        </w:trPr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0AB65" w14:textId="77777777" w:rsidR="000413CF" w:rsidRPr="00B367C6" w:rsidRDefault="000413CF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Category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7BFF5C" w14:textId="77777777" w:rsidR="000413CF" w:rsidRPr="00B367C6" w:rsidRDefault="000413CF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Direct Jobs Created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032B5" w14:textId="77777777" w:rsidR="000413CF" w:rsidRPr="00B367C6" w:rsidRDefault="000413CF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Indirect Jobs Created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0548" w14:textId="53025943" w:rsidR="000413CF" w:rsidRPr="00B367C6" w:rsidRDefault="000413CF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Total</w:t>
            </w:r>
          </w:p>
        </w:tc>
      </w:tr>
      <w:tr w:rsidR="000413CF" w:rsidRPr="00B367C6" w14:paraId="2580DE53" w14:textId="44BF90F2" w:rsidTr="000413CF">
        <w:trPr>
          <w:trHeight w:val="360"/>
        </w:trPr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E3903" w14:textId="77777777" w:rsidR="000413CF" w:rsidRPr="00B367C6" w:rsidRDefault="000413CF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Short-Term (2025-2030)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E2DFC" w14:textId="4E891A48" w:rsidR="000413CF" w:rsidRPr="00F76354" w:rsidRDefault="000413CF" w:rsidP="00F76354">
            <w:pPr>
              <w:jc w:val="center"/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4,675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70D2A" w14:textId="73ACDA2E" w:rsidR="000413CF" w:rsidRPr="00F76354" w:rsidRDefault="000413CF" w:rsidP="00F76354">
            <w:pPr>
              <w:jc w:val="center"/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4,170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4285C13" w14:textId="20D3C51E" w:rsidR="000413CF" w:rsidRPr="00F76354" w:rsidRDefault="000413CF" w:rsidP="000413CF">
            <w:pP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8,845</w:t>
            </w:r>
          </w:p>
        </w:tc>
      </w:tr>
      <w:tr w:rsidR="000413CF" w:rsidRPr="00B367C6" w14:paraId="53683637" w14:textId="1B60F54F" w:rsidTr="000413CF">
        <w:trPr>
          <w:trHeight w:val="360"/>
        </w:trPr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DD65D" w14:textId="77777777" w:rsidR="000413CF" w:rsidRPr="00B367C6" w:rsidRDefault="000413CF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Medium-Term (2026-2032)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5A12C" w14:textId="30E94F79" w:rsidR="000413CF" w:rsidRPr="00F76354" w:rsidRDefault="000413CF" w:rsidP="00F76354">
            <w:pPr>
              <w:jc w:val="center"/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6,410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50AB3" w14:textId="6CD0EA10" w:rsidR="000413CF" w:rsidRPr="00F76354" w:rsidRDefault="000413CF" w:rsidP="00F76354">
            <w:pPr>
              <w:jc w:val="center"/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980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F9836" w14:textId="5DC6CEFB" w:rsidR="000413CF" w:rsidRPr="00F76354" w:rsidRDefault="000413CF" w:rsidP="000413CF">
            <w:pP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9,390</w:t>
            </w:r>
          </w:p>
        </w:tc>
      </w:tr>
      <w:tr w:rsidR="000413CF" w:rsidRPr="00B367C6" w14:paraId="46433B8A" w14:textId="786F3884" w:rsidTr="000413CF">
        <w:trPr>
          <w:trHeight w:val="360"/>
        </w:trPr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4B6DE" w14:textId="77777777" w:rsidR="000413CF" w:rsidRPr="00B367C6" w:rsidRDefault="000413CF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Long-Term (2026-2035)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84926" w14:textId="00D53422" w:rsidR="000413CF" w:rsidRPr="00F76354" w:rsidRDefault="000413CF" w:rsidP="00F76354">
            <w:pPr>
              <w:jc w:val="center"/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550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B233A" w14:textId="25B050F0" w:rsidR="000413CF" w:rsidRPr="00F76354" w:rsidRDefault="000413CF" w:rsidP="00F76354">
            <w:pPr>
              <w:jc w:val="center"/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F76354"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DD8052E" w14:textId="7A660DBE" w:rsidR="000413CF" w:rsidRPr="00F76354" w:rsidRDefault="000413CF" w:rsidP="000413CF">
            <w:pP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ook Antiqua" w:eastAsia="Helvetica Neue" w:hAnsi="Book Antiqua" w:cs="Helvetica Neue"/>
                <w:color w:val="000000"/>
                <w:sz w:val="20"/>
                <w:szCs w:val="20"/>
                <w:bdr w:val="nil"/>
                <w:lang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1,660</w:t>
            </w:r>
          </w:p>
        </w:tc>
      </w:tr>
      <w:tr w:rsidR="000413CF" w:rsidRPr="00B367C6" w14:paraId="62FA5A8E" w14:textId="434B9ED6" w:rsidTr="000413CF">
        <w:trPr>
          <w:trHeight w:val="360"/>
        </w:trPr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00450" w14:textId="77777777" w:rsidR="000413CF" w:rsidRPr="00B367C6" w:rsidRDefault="000413CF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Total (10-Year Plan)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2291C" w14:textId="188E3B62" w:rsidR="000413CF" w:rsidRPr="00F76354" w:rsidRDefault="000413CF" w:rsidP="00F76354">
            <w:pPr>
              <w:pStyle w:val="TableStyle2"/>
              <w:jc w:val="center"/>
              <w:rPr>
                <w:rFonts w:ascii="Book Antiqua" w:hAnsi="Book Antiqua"/>
                <w:b/>
                <w:bCs/>
              </w:rPr>
            </w:pPr>
            <w:r w:rsidRPr="00F76354">
              <w:rPr>
                <w:rFonts w:ascii="Book Antiqua" w:hAnsi="Book Antiqua"/>
                <w:b/>
                <w:bCs/>
              </w:rPr>
              <w:t xml:space="preserve">     11,635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FEBEA" w14:textId="699F322A" w:rsidR="000413CF" w:rsidRPr="00F76354" w:rsidRDefault="000413CF" w:rsidP="00F76354">
            <w:pPr>
              <w:pStyle w:val="TableStyle2"/>
              <w:jc w:val="center"/>
              <w:rPr>
                <w:rFonts w:ascii="Book Antiqua" w:hAnsi="Book Antiqua"/>
                <w:b/>
                <w:bCs/>
              </w:rPr>
            </w:pPr>
            <w:r w:rsidRPr="00F76354">
              <w:rPr>
                <w:rFonts w:ascii="Book Antiqua" w:hAnsi="Book Antiqua"/>
                <w:b/>
                <w:bCs/>
              </w:rPr>
              <w:t xml:space="preserve">        8,260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4B83" w14:textId="53B54040" w:rsidR="000413CF" w:rsidRPr="00F76354" w:rsidRDefault="000413CF" w:rsidP="000413CF">
            <w:pPr>
              <w:pStyle w:val="TableStyle2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19,895</w:t>
            </w:r>
          </w:p>
        </w:tc>
      </w:tr>
    </w:tbl>
    <w:p w14:paraId="3970DEAA" w14:textId="77777777" w:rsidR="00EE4210" w:rsidRPr="00B367C6" w:rsidRDefault="00EE4210" w:rsidP="00EE4210">
      <w:pPr>
        <w:pStyle w:val="Default"/>
        <w:spacing w:before="0" w:line="240" w:lineRule="auto"/>
        <w:rPr>
          <w:rFonts w:ascii="Book Antiqua" w:eastAsia="Avenir Heavy" w:hAnsi="Book Antiqua" w:cs="Avenir Heavy"/>
        </w:rPr>
      </w:pPr>
    </w:p>
    <w:p w14:paraId="224DE9CB" w14:textId="77777777" w:rsidR="00EE4210" w:rsidRPr="00B367C6" w:rsidRDefault="00EE4210" w:rsidP="003518E9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339FCCF5" w14:textId="7DC6F8E9" w:rsidR="00DB0054" w:rsidRPr="007148F3" w:rsidRDefault="00BA483C" w:rsidP="00DB0054">
      <w:pPr>
        <w:pStyle w:val="Default"/>
        <w:spacing w:before="0" w:after="281" w:line="240" w:lineRule="auto"/>
        <w:rPr>
          <w:rFonts w:ascii="Book Antiqua" w:eastAsia="Avenir Heavy" w:hAnsi="Book Antiqua" w:cs="Avenir Heavy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8</w:t>
      </w:r>
      <w:r w:rsidR="00DB0054" w:rsidRPr="007148F3">
        <w:rPr>
          <w:rFonts w:ascii="Book Antiqua" w:hAnsi="Book Antiqua"/>
          <w:b/>
          <w:bCs/>
          <w:sz w:val="22"/>
          <w:szCs w:val="22"/>
        </w:rPr>
        <w:t xml:space="preserve">. Financial Plan &amp; Budget Allocation </w:t>
      </w:r>
    </w:p>
    <w:p w14:paraId="0BA7C2E8" w14:textId="77777777" w:rsidR="00DB0054" w:rsidRPr="00B367C6" w:rsidRDefault="00DB0054" w:rsidP="001376E1">
      <w:pPr>
        <w:pStyle w:val="Default"/>
        <w:numPr>
          <w:ilvl w:val="0"/>
          <w:numId w:val="19"/>
        </w:numPr>
        <w:spacing w:before="0" w:after="281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Funding Sources</w:t>
      </w:r>
    </w:p>
    <w:tbl>
      <w:tblPr>
        <w:tblW w:w="897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4680"/>
        <w:gridCol w:w="1620"/>
      </w:tblGrid>
      <w:tr w:rsidR="00DB0054" w:rsidRPr="00B367C6" w14:paraId="517A9970" w14:textId="77777777" w:rsidTr="00F979B0">
        <w:trPr>
          <w:trHeight w:val="527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CEDB6" w14:textId="77777777" w:rsidR="00DB0054" w:rsidRPr="00B367C6" w:rsidRDefault="00DB0054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Source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83822" w14:textId="77777777" w:rsidR="00DB0054" w:rsidRPr="00B367C6" w:rsidRDefault="00DB0054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Description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E4219" w14:textId="77777777" w:rsidR="00DB0054" w:rsidRPr="00B367C6" w:rsidRDefault="00DB0054" w:rsidP="00C520D6">
            <w:pPr>
              <w:pStyle w:val="TableStyle2"/>
              <w:jc w:val="center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Estimated Contribution (%)</w:t>
            </w:r>
          </w:p>
        </w:tc>
      </w:tr>
      <w:tr w:rsidR="00DB0054" w:rsidRPr="00B367C6" w14:paraId="2AAC667A" w14:textId="77777777" w:rsidTr="00F979B0">
        <w:trPr>
          <w:trHeight w:val="527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D4E27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Government Funding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C20AA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Development budget for fisheries infrastructure, hatcheries, research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DBBD9" w14:textId="6DA40AD1" w:rsidR="00DB0054" w:rsidRPr="00B367C6" w:rsidRDefault="00DC30D3" w:rsidP="00C520D6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  <w:r w:rsidR="00DB0054" w:rsidRPr="00B367C6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</w:tr>
      <w:tr w:rsidR="00DB0054" w:rsidRPr="00B367C6" w14:paraId="039EA290" w14:textId="77777777" w:rsidTr="00F979B0">
        <w:trPr>
          <w:trHeight w:val="36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E411E4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Private Sector Investments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F1AD0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Fish farming, aquaculture parks, processing industries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4863C" w14:textId="77777777" w:rsidR="00DB0054" w:rsidRPr="00B367C6" w:rsidRDefault="00DB0054" w:rsidP="00C520D6">
            <w:pPr>
              <w:jc w:val="right"/>
              <w:rPr>
                <w:rFonts w:ascii="Book Antiqua" w:hAnsi="Book Antiqua"/>
              </w:rPr>
            </w:pPr>
            <w:r w:rsidRPr="00B367C6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25%</w:t>
            </w:r>
          </w:p>
        </w:tc>
      </w:tr>
      <w:tr w:rsidR="00DB0054" w:rsidRPr="00B367C6" w14:paraId="2C350A69" w14:textId="77777777" w:rsidTr="00F979B0">
        <w:trPr>
          <w:trHeight w:val="527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F1E0A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Donors &amp; International Aid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05A85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FAO, World Bank, Asian Development Bank (ADB) grants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D87F1" w14:textId="05E911E3" w:rsidR="00DB0054" w:rsidRPr="00B367C6" w:rsidRDefault="00DC30D3" w:rsidP="00C520D6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  <w:r w:rsidR="00DB0054" w:rsidRPr="00B367C6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</w:tr>
      <w:tr w:rsidR="00DB0054" w:rsidRPr="00B367C6" w14:paraId="35E4233B" w14:textId="77777777" w:rsidTr="00F979B0">
        <w:trPr>
          <w:trHeight w:val="527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D1A51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Public-Private Partnerships (PPP)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74370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Joint ventures in fisheries projects, cold chain, exports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2C109" w14:textId="77777777" w:rsidR="00DB0054" w:rsidRPr="00B367C6" w:rsidRDefault="00DB0054" w:rsidP="00C520D6">
            <w:pPr>
              <w:jc w:val="right"/>
              <w:rPr>
                <w:rFonts w:ascii="Book Antiqua" w:hAnsi="Book Antiqua"/>
              </w:rPr>
            </w:pPr>
            <w:r w:rsidRPr="00B367C6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10%</w:t>
            </w:r>
          </w:p>
        </w:tc>
      </w:tr>
      <w:tr w:rsidR="00DB0054" w:rsidRPr="00B367C6" w14:paraId="22BF40EA" w14:textId="77777777" w:rsidTr="00F979B0">
        <w:trPr>
          <w:trHeight w:val="527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85850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Community-Based &amp; Cooperative Funds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0A4A5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</w:rPr>
              <w:t>Local fisher cooperatives, self-sustaining models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90E88" w14:textId="77777777" w:rsidR="00DB0054" w:rsidRPr="00B367C6" w:rsidRDefault="00DB0054" w:rsidP="00C520D6">
            <w:pPr>
              <w:jc w:val="right"/>
              <w:rPr>
                <w:rFonts w:ascii="Book Antiqua" w:hAnsi="Book Antiqua"/>
              </w:rPr>
            </w:pPr>
            <w:r w:rsidRPr="00B367C6">
              <w:rPr>
                <w:rFonts w:ascii="Book Antiqua" w:eastAsia="Arial Unicode MS" w:hAnsi="Book Antiqua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10%</w:t>
            </w:r>
          </w:p>
        </w:tc>
      </w:tr>
      <w:tr w:rsidR="00DB0054" w:rsidRPr="00B367C6" w14:paraId="7722C3F0" w14:textId="77777777" w:rsidTr="00F979B0">
        <w:trPr>
          <w:trHeight w:val="360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A22C2" w14:textId="77777777" w:rsidR="00DB0054" w:rsidRPr="00B367C6" w:rsidRDefault="00DB0054" w:rsidP="00C520D6">
            <w:pPr>
              <w:pStyle w:val="TableStyle2"/>
              <w:rPr>
                <w:rFonts w:ascii="Book Antiqua" w:hAnsi="Book Antiqua"/>
              </w:rPr>
            </w:pPr>
            <w:r w:rsidRPr="00B367C6">
              <w:rPr>
                <w:rFonts w:ascii="Book Antiqua" w:hAnsi="Book Antiqua"/>
                <w:b/>
                <w:bCs/>
              </w:rPr>
              <w:t>Total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42678" w14:textId="77777777" w:rsidR="00DB0054" w:rsidRPr="00B367C6" w:rsidRDefault="00DB0054" w:rsidP="00C520D6">
            <w:pPr>
              <w:rPr>
                <w:rFonts w:ascii="Book Antiqua" w:hAnsi="Book Antiqua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4BA0F" w14:textId="77777777" w:rsidR="00DB0054" w:rsidRPr="00B367C6" w:rsidRDefault="00DB0054" w:rsidP="00C520D6">
            <w:pPr>
              <w:jc w:val="right"/>
              <w:rPr>
                <w:rFonts w:ascii="Book Antiqua" w:hAnsi="Book Antiqua"/>
              </w:rPr>
            </w:pPr>
            <w:r w:rsidRPr="00B367C6">
              <w:rPr>
                <w:rFonts w:ascii="Book Antiqua" w:eastAsia="Arial Unicode MS" w:hAnsi="Book Antiqua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100%</w:t>
            </w:r>
          </w:p>
        </w:tc>
      </w:tr>
    </w:tbl>
    <w:p w14:paraId="6F36C213" w14:textId="77777777" w:rsidR="00DB0054" w:rsidRPr="00B367C6" w:rsidRDefault="00DB0054" w:rsidP="00DB0054">
      <w:pPr>
        <w:pStyle w:val="Default"/>
        <w:spacing w:before="0" w:line="240" w:lineRule="auto"/>
        <w:rPr>
          <w:rFonts w:ascii="Book Antiqua" w:eastAsia="Avenir Book" w:hAnsi="Book Antiqua" w:cs="Avenir Book"/>
          <w:color w:val="808080"/>
        </w:rPr>
      </w:pPr>
    </w:p>
    <w:p w14:paraId="7D0B7E47" w14:textId="52A83E2B" w:rsidR="00C571F9" w:rsidRPr="00C571F9" w:rsidRDefault="00DB0054" w:rsidP="001376E1">
      <w:pPr>
        <w:pStyle w:val="Default"/>
        <w:numPr>
          <w:ilvl w:val="0"/>
          <w:numId w:val="18"/>
        </w:numPr>
        <w:spacing w:before="0" w:after="281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 xml:space="preserve">Annual Budget Estimates (2025-2035). (Rs in </w:t>
      </w:r>
      <w:r w:rsidR="00F76354">
        <w:rPr>
          <w:rFonts w:ascii="Book Antiqua" w:hAnsi="Book Antiqua"/>
          <w:sz w:val="22"/>
          <w:szCs w:val="22"/>
        </w:rPr>
        <w:t>M</w:t>
      </w:r>
      <w:r w:rsidRPr="00B367C6">
        <w:rPr>
          <w:rFonts w:ascii="Book Antiqua" w:hAnsi="Book Antiqua"/>
          <w:sz w:val="22"/>
          <w:szCs w:val="22"/>
        </w:rPr>
        <w:t>illion)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720"/>
        <w:gridCol w:w="810"/>
        <w:gridCol w:w="720"/>
        <w:gridCol w:w="810"/>
        <w:gridCol w:w="810"/>
        <w:gridCol w:w="810"/>
        <w:gridCol w:w="810"/>
        <w:gridCol w:w="720"/>
        <w:gridCol w:w="900"/>
        <w:gridCol w:w="810"/>
        <w:gridCol w:w="720"/>
      </w:tblGrid>
      <w:tr w:rsidR="00CC65F2" w:rsidRPr="00D9153E" w14:paraId="0ACD5562" w14:textId="77777777" w:rsidTr="00D9153E">
        <w:tc>
          <w:tcPr>
            <w:tcW w:w="1345" w:type="dxa"/>
            <w:hideMark/>
          </w:tcPr>
          <w:p w14:paraId="376E982C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lastRenderedPageBreak/>
              <w:t>Category</w:t>
            </w:r>
          </w:p>
        </w:tc>
        <w:tc>
          <w:tcPr>
            <w:tcW w:w="720" w:type="dxa"/>
            <w:hideMark/>
          </w:tcPr>
          <w:p w14:paraId="28D097B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2025-26</w:t>
            </w:r>
          </w:p>
        </w:tc>
        <w:tc>
          <w:tcPr>
            <w:tcW w:w="810" w:type="dxa"/>
            <w:hideMark/>
          </w:tcPr>
          <w:p w14:paraId="6559A484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2026-27</w:t>
            </w:r>
          </w:p>
        </w:tc>
        <w:tc>
          <w:tcPr>
            <w:tcW w:w="720" w:type="dxa"/>
            <w:hideMark/>
          </w:tcPr>
          <w:p w14:paraId="3B095603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2027-28</w:t>
            </w:r>
          </w:p>
        </w:tc>
        <w:tc>
          <w:tcPr>
            <w:tcW w:w="810" w:type="dxa"/>
            <w:hideMark/>
          </w:tcPr>
          <w:p w14:paraId="703586C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2028-29</w:t>
            </w:r>
          </w:p>
        </w:tc>
        <w:tc>
          <w:tcPr>
            <w:tcW w:w="810" w:type="dxa"/>
            <w:hideMark/>
          </w:tcPr>
          <w:p w14:paraId="5081853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2029-30</w:t>
            </w:r>
          </w:p>
        </w:tc>
        <w:tc>
          <w:tcPr>
            <w:tcW w:w="810" w:type="dxa"/>
            <w:hideMark/>
          </w:tcPr>
          <w:p w14:paraId="13E197D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2030-31</w:t>
            </w:r>
          </w:p>
        </w:tc>
        <w:tc>
          <w:tcPr>
            <w:tcW w:w="810" w:type="dxa"/>
            <w:hideMark/>
          </w:tcPr>
          <w:p w14:paraId="508A86F7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2031-32</w:t>
            </w:r>
          </w:p>
        </w:tc>
        <w:tc>
          <w:tcPr>
            <w:tcW w:w="720" w:type="dxa"/>
            <w:hideMark/>
          </w:tcPr>
          <w:p w14:paraId="6D68A199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2032-33</w:t>
            </w:r>
          </w:p>
        </w:tc>
        <w:tc>
          <w:tcPr>
            <w:tcW w:w="900" w:type="dxa"/>
            <w:hideMark/>
          </w:tcPr>
          <w:p w14:paraId="620C4BB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2033-34</w:t>
            </w:r>
          </w:p>
        </w:tc>
        <w:tc>
          <w:tcPr>
            <w:tcW w:w="810" w:type="dxa"/>
            <w:hideMark/>
          </w:tcPr>
          <w:p w14:paraId="0CC0885D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2034-35</w:t>
            </w:r>
          </w:p>
        </w:tc>
        <w:tc>
          <w:tcPr>
            <w:tcW w:w="720" w:type="dxa"/>
            <w:hideMark/>
          </w:tcPr>
          <w:p w14:paraId="513C211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b/>
                <w:bCs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Total</w:t>
            </w:r>
          </w:p>
        </w:tc>
      </w:tr>
      <w:tr w:rsidR="00CC65F2" w:rsidRPr="00D9153E" w14:paraId="3A10C54F" w14:textId="77777777" w:rsidTr="00D9153E">
        <w:tc>
          <w:tcPr>
            <w:tcW w:w="1345" w:type="dxa"/>
            <w:hideMark/>
          </w:tcPr>
          <w:p w14:paraId="025139A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Fisheries Infrastructure Development</w:t>
            </w:r>
          </w:p>
        </w:tc>
        <w:tc>
          <w:tcPr>
            <w:tcW w:w="720" w:type="dxa"/>
          </w:tcPr>
          <w:p w14:paraId="011DF6E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1,363</w:t>
            </w:r>
          </w:p>
        </w:tc>
        <w:tc>
          <w:tcPr>
            <w:tcW w:w="810" w:type="dxa"/>
          </w:tcPr>
          <w:p w14:paraId="759645C6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1,364</w:t>
            </w:r>
          </w:p>
        </w:tc>
        <w:tc>
          <w:tcPr>
            <w:tcW w:w="720" w:type="dxa"/>
          </w:tcPr>
          <w:p w14:paraId="20FFBAC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1,363</w:t>
            </w:r>
          </w:p>
        </w:tc>
        <w:tc>
          <w:tcPr>
            <w:tcW w:w="810" w:type="dxa"/>
          </w:tcPr>
          <w:p w14:paraId="0DAE3DA4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4,700</w:t>
            </w:r>
          </w:p>
        </w:tc>
        <w:tc>
          <w:tcPr>
            <w:tcW w:w="810" w:type="dxa"/>
          </w:tcPr>
          <w:p w14:paraId="707F770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4,700</w:t>
            </w:r>
          </w:p>
        </w:tc>
        <w:tc>
          <w:tcPr>
            <w:tcW w:w="810" w:type="dxa"/>
          </w:tcPr>
          <w:p w14:paraId="6505EEB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4,700</w:t>
            </w:r>
          </w:p>
        </w:tc>
        <w:tc>
          <w:tcPr>
            <w:tcW w:w="810" w:type="dxa"/>
          </w:tcPr>
          <w:p w14:paraId="2FA455C6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4,700</w:t>
            </w:r>
          </w:p>
        </w:tc>
        <w:tc>
          <w:tcPr>
            <w:tcW w:w="720" w:type="dxa"/>
          </w:tcPr>
          <w:p w14:paraId="4E7B5E9A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667</w:t>
            </w:r>
          </w:p>
        </w:tc>
        <w:tc>
          <w:tcPr>
            <w:tcW w:w="900" w:type="dxa"/>
          </w:tcPr>
          <w:p w14:paraId="6DE9135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667</w:t>
            </w:r>
          </w:p>
        </w:tc>
        <w:tc>
          <w:tcPr>
            <w:tcW w:w="810" w:type="dxa"/>
          </w:tcPr>
          <w:p w14:paraId="21979878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667</w:t>
            </w:r>
          </w:p>
        </w:tc>
        <w:tc>
          <w:tcPr>
            <w:tcW w:w="720" w:type="dxa"/>
          </w:tcPr>
          <w:p w14:paraId="4FC0FF58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24,890</w:t>
            </w:r>
          </w:p>
        </w:tc>
      </w:tr>
      <w:tr w:rsidR="00CC65F2" w:rsidRPr="00D9153E" w14:paraId="1454DAAC" w14:textId="77777777" w:rsidTr="00D9153E">
        <w:tc>
          <w:tcPr>
            <w:tcW w:w="1345" w:type="dxa"/>
            <w:hideMark/>
          </w:tcPr>
          <w:p w14:paraId="306E489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Marine &amp; Inland Aquaculture Expansion</w:t>
            </w:r>
          </w:p>
        </w:tc>
        <w:tc>
          <w:tcPr>
            <w:tcW w:w="720" w:type="dxa"/>
          </w:tcPr>
          <w:p w14:paraId="11E350A7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1,667</w:t>
            </w:r>
          </w:p>
        </w:tc>
        <w:tc>
          <w:tcPr>
            <w:tcW w:w="810" w:type="dxa"/>
          </w:tcPr>
          <w:p w14:paraId="5899C5F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1,667</w:t>
            </w:r>
          </w:p>
        </w:tc>
        <w:tc>
          <w:tcPr>
            <w:tcW w:w="720" w:type="dxa"/>
          </w:tcPr>
          <w:p w14:paraId="1E4BC65C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1,666</w:t>
            </w:r>
          </w:p>
        </w:tc>
        <w:tc>
          <w:tcPr>
            <w:tcW w:w="810" w:type="dxa"/>
          </w:tcPr>
          <w:p w14:paraId="5C056B0C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1,250</w:t>
            </w:r>
          </w:p>
        </w:tc>
        <w:tc>
          <w:tcPr>
            <w:tcW w:w="810" w:type="dxa"/>
          </w:tcPr>
          <w:p w14:paraId="56E88AF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1,250</w:t>
            </w:r>
          </w:p>
        </w:tc>
        <w:tc>
          <w:tcPr>
            <w:tcW w:w="810" w:type="dxa"/>
          </w:tcPr>
          <w:p w14:paraId="32281D3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1,250</w:t>
            </w:r>
          </w:p>
        </w:tc>
        <w:tc>
          <w:tcPr>
            <w:tcW w:w="810" w:type="dxa"/>
          </w:tcPr>
          <w:p w14:paraId="47F6A27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1,250</w:t>
            </w:r>
          </w:p>
        </w:tc>
        <w:tc>
          <w:tcPr>
            <w:tcW w:w="720" w:type="dxa"/>
          </w:tcPr>
          <w:p w14:paraId="5BC4CD3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333</w:t>
            </w:r>
          </w:p>
        </w:tc>
        <w:tc>
          <w:tcPr>
            <w:tcW w:w="900" w:type="dxa"/>
          </w:tcPr>
          <w:p w14:paraId="280159C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333</w:t>
            </w:r>
          </w:p>
        </w:tc>
        <w:tc>
          <w:tcPr>
            <w:tcW w:w="810" w:type="dxa"/>
          </w:tcPr>
          <w:p w14:paraId="56DCD904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334</w:t>
            </w:r>
          </w:p>
        </w:tc>
        <w:tc>
          <w:tcPr>
            <w:tcW w:w="720" w:type="dxa"/>
          </w:tcPr>
          <w:p w14:paraId="717E461E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11,000</w:t>
            </w:r>
          </w:p>
        </w:tc>
      </w:tr>
      <w:tr w:rsidR="00CC65F2" w:rsidRPr="00D9153E" w14:paraId="0B2B5DEA" w14:textId="77777777" w:rsidTr="00D9153E">
        <w:tc>
          <w:tcPr>
            <w:tcW w:w="1345" w:type="dxa"/>
            <w:hideMark/>
          </w:tcPr>
          <w:p w14:paraId="1655B00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Cold Storage &amp; Processing Units</w:t>
            </w:r>
          </w:p>
        </w:tc>
        <w:tc>
          <w:tcPr>
            <w:tcW w:w="720" w:type="dxa"/>
          </w:tcPr>
          <w:p w14:paraId="704E070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1,500</w:t>
            </w:r>
          </w:p>
        </w:tc>
        <w:tc>
          <w:tcPr>
            <w:tcW w:w="810" w:type="dxa"/>
          </w:tcPr>
          <w:p w14:paraId="7C71851D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1,500</w:t>
            </w:r>
          </w:p>
        </w:tc>
        <w:tc>
          <w:tcPr>
            <w:tcW w:w="720" w:type="dxa"/>
          </w:tcPr>
          <w:p w14:paraId="2A0CB26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1,500</w:t>
            </w:r>
          </w:p>
        </w:tc>
        <w:tc>
          <w:tcPr>
            <w:tcW w:w="810" w:type="dxa"/>
          </w:tcPr>
          <w:p w14:paraId="4425FA6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00043676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CA9F5B4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F43D401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48291B5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14:paraId="6C0B4899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07ED0DEC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2C3BBF6C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4,500</w:t>
            </w:r>
          </w:p>
        </w:tc>
      </w:tr>
      <w:tr w:rsidR="00CC65F2" w:rsidRPr="00D9153E" w14:paraId="0CEB83EC" w14:textId="77777777" w:rsidTr="00D9153E">
        <w:tc>
          <w:tcPr>
            <w:tcW w:w="1345" w:type="dxa"/>
            <w:hideMark/>
          </w:tcPr>
          <w:p w14:paraId="19BE9F0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Capacity Building &amp; Training Programs</w:t>
            </w:r>
          </w:p>
        </w:tc>
        <w:tc>
          <w:tcPr>
            <w:tcW w:w="720" w:type="dxa"/>
          </w:tcPr>
          <w:p w14:paraId="40E7417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1,000</w:t>
            </w:r>
          </w:p>
        </w:tc>
        <w:tc>
          <w:tcPr>
            <w:tcW w:w="810" w:type="dxa"/>
          </w:tcPr>
          <w:p w14:paraId="02C6F9A7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1,000</w:t>
            </w:r>
          </w:p>
        </w:tc>
        <w:tc>
          <w:tcPr>
            <w:tcW w:w="720" w:type="dxa"/>
          </w:tcPr>
          <w:p w14:paraId="26642E79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1,000</w:t>
            </w:r>
          </w:p>
        </w:tc>
        <w:tc>
          <w:tcPr>
            <w:tcW w:w="810" w:type="dxa"/>
          </w:tcPr>
          <w:p w14:paraId="6C579147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66D3FE9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839B5D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902F8F7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4215E41D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14:paraId="5CDCF1D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2336C5FC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07561836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3,000</w:t>
            </w:r>
          </w:p>
        </w:tc>
      </w:tr>
      <w:tr w:rsidR="00CC65F2" w:rsidRPr="00D9153E" w14:paraId="2A542E7C" w14:textId="77777777" w:rsidTr="00D9153E">
        <w:tc>
          <w:tcPr>
            <w:tcW w:w="1345" w:type="dxa"/>
            <w:hideMark/>
          </w:tcPr>
          <w:p w14:paraId="42309FF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Fish Hatcheries &amp; Breeding Centers</w:t>
            </w:r>
          </w:p>
        </w:tc>
        <w:tc>
          <w:tcPr>
            <w:tcW w:w="720" w:type="dxa"/>
          </w:tcPr>
          <w:p w14:paraId="5E75BF83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6640FD4C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66423E59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65ED23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EB2974A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3462C48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4C1A564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296D60A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667</w:t>
            </w:r>
          </w:p>
        </w:tc>
        <w:tc>
          <w:tcPr>
            <w:tcW w:w="900" w:type="dxa"/>
          </w:tcPr>
          <w:p w14:paraId="6420AAB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667</w:t>
            </w:r>
          </w:p>
        </w:tc>
        <w:tc>
          <w:tcPr>
            <w:tcW w:w="810" w:type="dxa"/>
          </w:tcPr>
          <w:p w14:paraId="54434C4F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666</w:t>
            </w:r>
          </w:p>
        </w:tc>
        <w:tc>
          <w:tcPr>
            <w:tcW w:w="720" w:type="dxa"/>
          </w:tcPr>
          <w:p w14:paraId="34D35442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2,000</w:t>
            </w:r>
          </w:p>
        </w:tc>
      </w:tr>
      <w:tr w:rsidR="00CC65F2" w:rsidRPr="00D9153E" w14:paraId="1616DE09" w14:textId="77777777" w:rsidTr="00D9153E">
        <w:tc>
          <w:tcPr>
            <w:tcW w:w="1345" w:type="dxa"/>
            <w:hideMark/>
          </w:tcPr>
          <w:p w14:paraId="7A8821F6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Regulatory &amp; Sustainability Measures</w:t>
            </w:r>
          </w:p>
        </w:tc>
        <w:tc>
          <w:tcPr>
            <w:tcW w:w="720" w:type="dxa"/>
          </w:tcPr>
          <w:p w14:paraId="538BCF2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5,367</w:t>
            </w:r>
          </w:p>
        </w:tc>
        <w:tc>
          <w:tcPr>
            <w:tcW w:w="810" w:type="dxa"/>
          </w:tcPr>
          <w:p w14:paraId="3597F87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5,367</w:t>
            </w:r>
          </w:p>
        </w:tc>
        <w:tc>
          <w:tcPr>
            <w:tcW w:w="720" w:type="dxa"/>
          </w:tcPr>
          <w:p w14:paraId="2222F40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5,366</w:t>
            </w:r>
          </w:p>
        </w:tc>
        <w:tc>
          <w:tcPr>
            <w:tcW w:w="810" w:type="dxa"/>
          </w:tcPr>
          <w:p w14:paraId="31F75B86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797EEE01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57DA3C3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0002C03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71A51D1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700</w:t>
            </w:r>
          </w:p>
        </w:tc>
        <w:tc>
          <w:tcPr>
            <w:tcW w:w="900" w:type="dxa"/>
          </w:tcPr>
          <w:p w14:paraId="665A0FC9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700</w:t>
            </w:r>
          </w:p>
        </w:tc>
        <w:tc>
          <w:tcPr>
            <w:tcW w:w="810" w:type="dxa"/>
          </w:tcPr>
          <w:p w14:paraId="281C8BC8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700</w:t>
            </w:r>
          </w:p>
        </w:tc>
        <w:tc>
          <w:tcPr>
            <w:tcW w:w="720" w:type="dxa"/>
          </w:tcPr>
          <w:p w14:paraId="6A2B3180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18,200</w:t>
            </w:r>
          </w:p>
        </w:tc>
      </w:tr>
      <w:tr w:rsidR="00CC65F2" w:rsidRPr="00D9153E" w14:paraId="19B4A025" w14:textId="77777777" w:rsidTr="00D9153E">
        <w:tc>
          <w:tcPr>
            <w:tcW w:w="1345" w:type="dxa"/>
            <w:hideMark/>
          </w:tcPr>
          <w:p w14:paraId="0650AD4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Technology Adoption &amp; Smart Monitoring</w:t>
            </w:r>
          </w:p>
        </w:tc>
        <w:tc>
          <w:tcPr>
            <w:tcW w:w="720" w:type="dxa"/>
          </w:tcPr>
          <w:p w14:paraId="6014447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133</w:t>
            </w:r>
          </w:p>
        </w:tc>
        <w:tc>
          <w:tcPr>
            <w:tcW w:w="810" w:type="dxa"/>
          </w:tcPr>
          <w:p w14:paraId="0494B5D3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133</w:t>
            </w:r>
          </w:p>
        </w:tc>
        <w:tc>
          <w:tcPr>
            <w:tcW w:w="720" w:type="dxa"/>
          </w:tcPr>
          <w:p w14:paraId="58101287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134</w:t>
            </w:r>
          </w:p>
        </w:tc>
        <w:tc>
          <w:tcPr>
            <w:tcW w:w="810" w:type="dxa"/>
          </w:tcPr>
          <w:p w14:paraId="7BA3ABB1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0FE9FA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33FE1B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54C2588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3ECC393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14:paraId="3BBB057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14:paraId="10CC5E1A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0B42B8B5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400</w:t>
            </w:r>
          </w:p>
        </w:tc>
      </w:tr>
      <w:tr w:rsidR="00CC65F2" w:rsidRPr="00D9153E" w14:paraId="5E3FF2A1" w14:textId="77777777" w:rsidTr="00D9153E">
        <w:tc>
          <w:tcPr>
            <w:tcW w:w="1345" w:type="dxa"/>
            <w:hideMark/>
          </w:tcPr>
          <w:p w14:paraId="41705B3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Marketing, Branding &amp; Export Support</w:t>
            </w:r>
          </w:p>
        </w:tc>
        <w:tc>
          <w:tcPr>
            <w:tcW w:w="720" w:type="dxa"/>
          </w:tcPr>
          <w:p w14:paraId="0E69556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83</w:t>
            </w:r>
          </w:p>
        </w:tc>
        <w:tc>
          <w:tcPr>
            <w:tcW w:w="810" w:type="dxa"/>
          </w:tcPr>
          <w:p w14:paraId="79FD4DBD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83</w:t>
            </w:r>
          </w:p>
        </w:tc>
        <w:tc>
          <w:tcPr>
            <w:tcW w:w="720" w:type="dxa"/>
          </w:tcPr>
          <w:p w14:paraId="059C5442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84</w:t>
            </w:r>
          </w:p>
        </w:tc>
        <w:tc>
          <w:tcPr>
            <w:tcW w:w="810" w:type="dxa"/>
          </w:tcPr>
          <w:p w14:paraId="5959208C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14:paraId="4B427A05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14:paraId="504FDF84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63</w:t>
            </w:r>
          </w:p>
        </w:tc>
        <w:tc>
          <w:tcPr>
            <w:tcW w:w="810" w:type="dxa"/>
          </w:tcPr>
          <w:p w14:paraId="233EB2A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63</w:t>
            </w:r>
          </w:p>
        </w:tc>
        <w:tc>
          <w:tcPr>
            <w:tcW w:w="720" w:type="dxa"/>
          </w:tcPr>
          <w:p w14:paraId="3758997E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5D05550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14:paraId="309C0114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14:paraId="6BE228B1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530</w:t>
            </w:r>
          </w:p>
        </w:tc>
      </w:tr>
      <w:tr w:rsidR="00CC65F2" w:rsidRPr="00D9153E" w14:paraId="56AB9DAE" w14:textId="77777777" w:rsidTr="00D9153E">
        <w:tc>
          <w:tcPr>
            <w:tcW w:w="1345" w:type="dxa"/>
            <w:hideMark/>
          </w:tcPr>
          <w:p w14:paraId="564BECB8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Style w:val="Strong"/>
                <w:rFonts w:ascii="Book Antiqua" w:hAnsi="Book Antiqua"/>
                <w:color w:val="auto"/>
                <w:sz w:val="16"/>
                <w:szCs w:val="16"/>
              </w:rPr>
              <w:t>Total Budget</w:t>
            </w:r>
          </w:p>
        </w:tc>
        <w:tc>
          <w:tcPr>
            <w:tcW w:w="720" w:type="dxa"/>
          </w:tcPr>
          <w:p w14:paraId="39C52DB4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11,113</w:t>
            </w:r>
          </w:p>
        </w:tc>
        <w:tc>
          <w:tcPr>
            <w:tcW w:w="810" w:type="dxa"/>
          </w:tcPr>
          <w:p w14:paraId="5C772A94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11,114</w:t>
            </w:r>
          </w:p>
        </w:tc>
        <w:tc>
          <w:tcPr>
            <w:tcW w:w="720" w:type="dxa"/>
          </w:tcPr>
          <w:p w14:paraId="62A967F3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11,113</w:t>
            </w:r>
          </w:p>
        </w:tc>
        <w:tc>
          <w:tcPr>
            <w:tcW w:w="810" w:type="dxa"/>
          </w:tcPr>
          <w:p w14:paraId="1805BC9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6,013</w:t>
            </w:r>
          </w:p>
        </w:tc>
        <w:tc>
          <w:tcPr>
            <w:tcW w:w="810" w:type="dxa"/>
          </w:tcPr>
          <w:p w14:paraId="2F214C4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6,013</w:t>
            </w:r>
          </w:p>
        </w:tc>
        <w:tc>
          <w:tcPr>
            <w:tcW w:w="810" w:type="dxa"/>
          </w:tcPr>
          <w:p w14:paraId="2B78A5C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6,013</w:t>
            </w:r>
          </w:p>
        </w:tc>
        <w:tc>
          <w:tcPr>
            <w:tcW w:w="810" w:type="dxa"/>
          </w:tcPr>
          <w:p w14:paraId="4E7B7BAF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6,013</w:t>
            </w:r>
          </w:p>
        </w:tc>
        <w:tc>
          <w:tcPr>
            <w:tcW w:w="720" w:type="dxa"/>
          </w:tcPr>
          <w:p w14:paraId="7244C69B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2,377</w:t>
            </w:r>
          </w:p>
        </w:tc>
        <w:tc>
          <w:tcPr>
            <w:tcW w:w="900" w:type="dxa"/>
          </w:tcPr>
          <w:p w14:paraId="538426F0" w14:textId="77777777" w:rsidR="00CC65F2" w:rsidRPr="00D9153E" w:rsidRDefault="00CC65F2" w:rsidP="00C520D6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2,377</w:t>
            </w:r>
          </w:p>
        </w:tc>
        <w:tc>
          <w:tcPr>
            <w:tcW w:w="810" w:type="dxa"/>
          </w:tcPr>
          <w:p w14:paraId="0FD69E21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2,377</w:t>
            </w:r>
          </w:p>
        </w:tc>
        <w:tc>
          <w:tcPr>
            <w:tcW w:w="720" w:type="dxa"/>
          </w:tcPr>
          <w:p w14:paraId="377D22C4" w14:textId="77777777" w:rsidR="00CC65F2" w:rsidRPr="00D9153E" w:rsidRDefault="00CC65F2" w:rsidP="007F54A4">
            <w:pPr>
              <w:ind w:left="0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D9153E">
              <w:rPr>
                <w:rFonts w:ascii="Book Antiqua" w:hAnsi="Book Antiqua"/>
                <w:color w:val="auto"/>
                <w:sz w:val="16"/>
                <w:szCs w:val="16"/>
              </w:rPr>
              <w:t>64,520</w:t>
            </w:r>
          </w:p>
        </w:tc>
      </w:tr>
    </w:tbl>
    <w:p w14:paraId="0847B499" w14:textId="77777777" w:rsidR="00D9153E" w:rsidRPr="00D9153E" w:rsidRDefault="00D9153E" w:rsidP="00F27678">
      <w:pPr>
        <w:ind w:left="0"/>
        <w:rPr>
          <w:lang w:eastAsia="zh-CN"/>
        </w:rPr>
      </w:pPr>
    </w:p>
    <w:p w14:paraId="2A2ADDA2" w14:textId="4806808B" w:rsidR="00C571F9" w:rsidRPr="007148F3" w:rsidRDefault="00BA483C" w:rsidP="007148F3">
      <w:pPr>
        <w:pStyle w:val="Heading3"/>
        <w:ind w:left="0"/>
        <w:rPr>
          <w:rFonts w:ascii="Book Antiqua" w:eastAsia="Arial Unicode MS" w:hAnsi="Book Antiqua" w:cs="Arial Unicode MS"/>
          <w:b/>
          <w:bCs/>
          <w:color w:val="000000"/>
          <w:sz w:val="22"/>
          <w:szCs w:val="22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ook Antiqua" w:eastAsia="Arial Unicode MS" w:hAnsi="Book Antiqua" w:cs="Arial Unicode MS"/>
          <w:b/>
          <w:bCs/>
          <w:color w:val="000000"/>
          <w:sz w:val="22"/>
          <w:szCs w:val="22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9</w:t>
      </w:r>
      <w:r w:rsidR="007148F3" w:rsidRPr="007148F3">
        <w:rPr>
          <w:rFonts w:ascii="Book Antiqua" w:eastAsia="Arial Unicode MS" w:hAnsi="Book Antiqua" w:cs="Arial Unicode MS"/>
          <w:b/>
          <w:bCs/>
          <w:color w:val="000000"/>
          <w:sz w:val="22"/>
          <w:szCs w:val="22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.   </w:t>
      </w:r>
      <w:r w:rsidR="00C571F9" w:rsidRPr="007148F3">
        <w:rPr>
          <w:rFonts w:ascii="Book Antiqua" w:eastAsia="Arial Unicode MS" w:hAnsi="Book Antiqua" w:cs="Arial Unicode MS"/>
          <w:b/>
          <w:bCs/>
          <w:color w:val="000000"/>
          <w:sz w:val="22"/>
          <w:szCs w:val="22"/>
          <w:bdr w:val="nil"/>
          <w:lang w:eastAsia="zh-CN"/>
          <w14:textOutline w14:w="0" w14:cap="flat" w14:cmpd="sng" w14:algn="ctr">
            <w14:noFill/>
            <w14:prstDash w14:val="solid"/>
            <w14:bevel/>
          </w14:textOutline>
        </w:rPr>
        <w:t>Key Considerations for Budget Allocation</w:t>
      </w:r>
    </w:p>
    <w:p w14:paraId="5CA4BF90" w14:textId="77777777" w:rsidR="00DB0054" w:rsidRPr="00B367C6" w:rsidRDefault="00DB0054" w:rsidP="00DB0054">
      <w:pPr>
        <w:pStyle w:val="Default"/>
        <w:spacing w:before="0" w:line="240" w:lineRule="auto"/>
        <w:rPr>
          <w:rFonts w:ascii="Book Antiqua" w:eastAsia="Avenir Book" w:hAnsi="Book Antiqua" w:cs="Avenir Book"/>
          <w:color w:val="808080"/>
        </w:rPr>
      </w:pPr>
    </w:p>
    <w:p w14:paraId="3755E35C" w14:textId="3F390472" w:rsidR="00DB0054" w:rsidRPr="00B367C6" w:rsidRDefault="007148F3" w:rsidP="007148F3">
      <w:pPr>
        <w:pStyle w:val="Default"/>
        <w:spacing w:before="0" w:after="281" w:line="24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i) </w:t>
      </w:r>
      <w:r w:rsidR="00DB0054" w:rsidRPr="00B367C6">
        <w:rPr>
          <w:rFonts w:ascii="Book Antiqua" w:hAnsi="Book Antiqua"/>
          <w:sz w:val="22"/>
          <w:szCs w:val="22"/>
        </w:rPr>
        <w:t>Revenue Generation Strategy</w:t>
      </w:r>
    </w:p>
    <w:p w14:paraId="75001769" w14:textId="77777777" w:rsidR="00DB0054" w:rsidRPr="00B367C6" w:rsidRDefault="00DB0054" w:rsidP="00DB0054">
      <w:pPr>
        <w:pStyle w:val="Default"/>
        <w:spacing w:before="0" w:after="240" w:line="240" w:lineRule="auto"/>
        <w:rPr>
          <w:rFonts w:ascii="Book Antiqua" w:eastAsia="Avenir Book" w:hAnsi="Book Antiqua" w:cs="Avenir Book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To ensure financial sustainability, the fisheries sector will adopt multiple revenue streams, including:</w:t>
      </w:r>
    </w:p>
    <w:p w14:paraId="1F8F12EE" w14:textId="77777777" w:rsidR="00DB0054" w:rsidRPr="00B367C6" w:rsidRDefault="00DB0054" w:rsidP="001376E1">
      <w:pPr>
        <w:pStyle w:val="Default"/>
        <w:numPr>
          <w:ilvl w:val="1"/>
          <w:numId w:val="18"/>
        </w:numPr>
        <w:spacing w:before="0" w:after="319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Direct Revenue Sources</w:t>
      </w:r>
    </w:p>
    <w:p w14:paraId="4ED5EAA2" w14:textId="77777777" w:rsidR="00DB0054" w:rsidRPr="00B367C6" w:rsidRDefault="00DB0054" w:rsidP="001376E1">
      <w:pPr>
        <w:pStyle w:val="Default"/>
        <w:numPr>
          <w:ilvl w:val="3"/>
          <w:numId w:val="20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Licensing &amp; Permit Fees → Issuing commercial fishing licenses and aquaculture farm permits.</w:t>
      </w:r>
    </w:p>
    <w:p w14:paraId="7F972F33" w14:textId="77777777" w:rsidR="00DB0054" w:rsidRPr="00B367C6" w:rsidRDefault="00DB0054" w:rsidP="001376E1">
      <w:pPr>
        <w:pStyle w:val="Default"/>
        <w:numPr>
          <w:ilvl w:val="3"/>
          <w:numId w:val="20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Fish Seed &amp; Hatchery Sales → Revenue from supplying quality fish seed to farmers.</w:t>
      </w:r>
    </w:p>
    <w:p w14:paraId="65FABC60" w14:textId="77777777" w:rsidR="00DB0054" w:rsidRPr="00B367C6" w:rsidRDefault="00DB0054" w:rsidP="001376E1">
      <w:pPr>
        <w:pStyle w:val="Default"/>
        <w:numPr>
          <w:ilvl w:val="3"/>
          <w:numId w:val="20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Cold Storage &amp; Processing Fees → Fees from private sector use of government-built facilities.</w:t>
      </w:r>
    </w:p>
    <w:p w14:paraId="5F198AA9" w14:textId="77777777" w:rsidR="00DB0054" w:rsidRPr="00B367C6" w:rsidRDefault="00DB0054" w:rsidP="001376E1">
      <w:pPr>
        <w:pStyle w:val="Default"/>
        <w:numPr>
          <w:ilvl w:val="3"/>
          <w:numId w:val="20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Export Duties &amp; Certification Fees → Generating revenue from fish exports and certification services.</w:t>
      </w:r>
    </w:p>
    <w:p w14:paraId="71E962CA" w14:textId="77777777" w:rsidR="00DB0054" w:rsidRPr="00B367C6" w:rsidRDefault="00DB0054" w:rsidP="00DB0054">
      <w:pPr>
        <w:pStyle w:val="Default"/>
        <w:spacing w:before="0" w:line="240" w:lineRule="auto"/>
        <w:rPr>
          <w:rFonts w:ascii="Book Antiqua" w:eastAsia="Avenir Book" w:hAnsi="Book Antiqua" w:cs="Avenir Book"/>
          <w:sz w:val="22"/>
          <w:szCs w:val="22"/>
        </w:rPr>
      </w:pPr>
    </w:p>
    <w:p w14:paraId="217FC0B8" w14:textId="6173AA14" w:rsidR="00DB0054" w:rsidRPr="00B367C6" w:rsidRDefault="007148F3" w:rsidP="007148F3">
      <w:pPr>
        <w:pStyle w:val="Default"/>
        <w:spacing w:before="0" w:after="319" w:line="240" w:lineRule="auto"/>
        <w:rPr>
          <w:rFonts w:ascii="Book Antiqua" w:hAnsi="Book Antiqua"/>
          <w:sz w:val="22"/>
          <w:szCs w:val="22"/>
          <w:lang w:val="fr-FR"/>
        </w:rPr>
      </w:pPr>
      <w:r>
        <w:rPr>
          <w:rFonts w:ascii="Book Antiqua" w:hAnsi="Book Antiqua"/>
          <w:sz w:val="22"/>
          <w:szCs w:val="22"/>
          <w:lang w:val="fr-FR"/>
        </w:rPr>
        <w:t xml:space="preserve">ii) </w:t>
      </w:r>
      <w:r w:rsidR="00DB0054" w:rsidRPr="00B367C6">
        <w:rPr>
          <w:rFonts w:ascii="Book Antiqua" w:hAnsi="Book Antiqua"/>
          <w:sz w:val="22"/>
          <w:szCs w:val="22"/>
          <w:lang w:val="fr-FR"/>
        </w:rPr>
        <w:t>Indirect Revenue Sources</w:t>
      </w:r>
    </w:p>
    <w:p w14:paraId="3D110486" w14:textId="77777777" w:rsidR="00DB0054" w:rsidRPr="00B367C6" w:rsidRDefault="00DB0054" w:rsidP="001376E1">
      <w:pPr>
        <w:pStyle w:val="Default"/>
        <w:numPr>
          <w:ilvl w:val="2"/>
          <w:numId w:val="22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Public-Private Partnerships (PPP) Royalties → Revenue-sharing in fish processing, cold storage, and supply chains.</w:t>
      </w:r>
    </w:p>
    <w:p w14:paraId="50E74C90" w14:textId="77777777" w:rsidR="00DB0054" w:rsidRPr="00B367C6" w:rsidRDefault="00DB0054" w:rsidP="001376E1">
      <w:pPr>
        <w:pStyle w:val="Default"/>
        <w:numPr>
          <w:ilvl w:val="2"/>
          <w:numId w:val="22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Value-Added Fish Products → Encouraging processing units to pay for branding and market access.</w:t>
      </w:r>
    </w:p>
    <w:p w14:paraId="54711FE1" w14:textId="77777777" w:rsidR="00DB0054" w:rsidRPr="00B367C6" w:rsidRDefault="00DB0054" w:rsidP="001376E1">
      <w:pPr>
        <w:pStyle w:val="Default"/>
        <w:numPr>
          <w:ilvl w:val="2"/>
          <w:numId w:val="22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Aquaculture Tourism &amp; Eco-Parks → Revenue from eco-tourism and fishing activity zones.</w:t>
      </w:r>
    </w:p>
    <w:p w14:paraId="12E0E657" w14:textId="77777777" w:rsidR="00DB0054" w:rsidRPr="00B367C6" w:rsidRDefault="00DB0054" w:rsidP="001376E1">
      <w:pPr>
        <w:pStyle w:val="Default"/>
        <w:numPr>
          <w:ilvl w:val="2"/>
          <w:numId w:val="22"/>
        </w:numPr>
        <w:spacing w:before="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Research &amp; Innovation Commercialization → Collaboration with universities for research-based innovations.</w:t>
      </w:r>
    </w:p>
    <w:p w14:paraId="58F144C9" w14:textId="77777777" w:rsidR="00DB0054" w:rsidRPr="00B367C6" w:rsidRDefault="00DB0054" w:rsidP="00DB0054">
      <w:pPr>
        <w:pStyle w:val="Default"/>
        <w:spacing w:before="0" w:line="240" w:lineRule="auto"/>
        <w:rPr>
          <w:rFonts w:ascii="Book Antiqua" w:eastAsia="Avenir Book" w:hAnsi="Book Antiqua" w:cs="Avenir Book"/>
          <w:color w:val="808080"/>
          <w:sz w:val="22"/>
          <w:szCs w:val="22"/>
        </w:rPr>
      </w:pPr>
    </w:p>
    <w:p w14:paraId="3AE8C12A" w14:textId="5D2BEAC5" w:rsidR="00DB0054" w:rsidRPr="00B367C6" w:rsidRDefault="007148F3" w:rsidP="007148F3">
      <w:pPr>
        <w:pStyle w:val="Default"/>
        <w:spacing w:before="0" w:after="281" w:line="24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iii) </w:t>
      </w:r>
      <w:r w:rsidR="00DB0054" w:rsidRPr="00B367C6">
        <w:rPr>
          <w:rFonts w:ascii="Book Antiqua" w:hAnsi="Book Antiqua"/>
          <w:sz w:val="22"/>
          <w:szCs w:val="22"/>
        </w:rPr>
        <w:t>Financial Sustainability Measures</w:t>
      </w:r>
    </w:p>
    <w:p w14:paraId="0E47428D" w14:textId="77777777" w:rsidR="00DB0054" w:rsidRPr="00B367C6" w:rsidRDefault="00DB0054" w:rsidP="001376E1">
      <w:pPr>
        <w:pStyle w:val="Default"/>
        <w:numPr>
          <w:ilvl w:val="1"/>
          <w:numId w:val="21"/>
        </w:numPr>
        <w:spacing w:before="20" w:after="2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Gradual Decrease in Government Dependence → Transition from subsidy-driven funding to a self-sustaining sector.</w:t>
      </w:r>
    </w:p>
    <w:p w14:paraId="5ED0C9FA" w14:textId="77777777" w:rsidR="00DB0054" w:rsidRPr="00B367C6" w:rsidRDefault="00DB0054" w:rsidP="001376E1">
      <w:pPr>
        <w:pStyle w:val="Default"/>
        <w:numPr>
          <w:ilvl w:val="1"/>
          <w:numId w:val="21"/>
        </w:numPr>
        <w:spacing w:before="20" w:after="2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Performance-Based Budget Allocation → Investment in high-growth, high-employment fisheries projects.</w:t>
      </w:r>
    </w:p>
    <w:p w14:paraId="0AE162DA" w14:textId="77777777" w:rsidR="00DB0054" w:rsidRPr="00B367C6" w:rsidRDefault="00DB0054" w:rsidP="001376E1">
      <w:pPr>
        <w:pStyle w:val="Default"/>
        <w:numPr>
          <w:ilvl w:val="1"/>
          <w:numId w:val="21"/>
        </w:numPr>
        <w:spacing w:before="20" w:after="2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Encouraging Private Sector Growth → Incentives for cold chain infrastructure, fish processing, and exports.</w:t>
      </w:r>
    </w:p>
    <w:p w14:paraId="325678D4" w14:textId="02B976AB" w:rsidR="007148F3" w:rsidRPr="000413CF" w:rsidRDefault="00DB0054" w:rsidP="001376E1">
      <w:pPr>
        <w:pStyle w:val="Default"/>
        <w:numPr>
          <w:ilvl w:val="1"/>
          <w:numId w:val="21"/>
        </w:numPr>
        <w:spacing w:before="20" w:after="20" w:line="240" w:lineRule="auto"/>
        <w:rPr>
          <w:rFonts w:ascii="Book Antiqua" w:hAnsi="Book Antiqua"/>
          <w:sz w:val="22"/>
          <w:szCs w:val="22"/>
        </w:rPr>
      </w:pPr>
      <w:r w:rsidRPr="00B367C6">
        <w:rPr>
          <w:rFonts w:ascii="Book Antiqua" w:hAnsi="Book Antiqua"/>
          <w:sz w:val="22"/>
          <w:szCs w:val="22"/>
        </w:rPr>
        <w:t>Eco-Friendly &amp; Sustainable Fisheries → Ensuring compliance with global fisheries standards to attract international funding.</w:t>
      </w:r>
    </w:p>
    <w:p w14:paraId="439F5A31" w14:textId="77777777" w:rsidR="007148F3" w:rsidRPr="00B367C6" w:rsidRDefault="007148F3" w:rsidP="00DB0054">
      <w:pPr>
        <w:pStyle w:val="Default"/>
        <w:spacing w:before="20" w:after="20" w:line="240" w:lineRule="auto"/>
        <w:rPr>
          <w:rFonts w:ascii="Book Antiqua" w:eastAsia="Avenir Book" w:hAnsi="Book Antiqua" w:cs="Avenir Book"/>
          <w:sz w:val="22"/>
          <w:szCs w:val="22"/>
        </w:rPr>
      </w:pPr>
    </w:p>
    <w:p w14:paraId="62421396" w14:textId="121892D2" w:rsidR="00DB0054" w:rsidRPr="007148F3" w:rsidRDefault="00BA483C" w:rsidP="00DB0054">
      <w:pPr>
        <w:pStyle w:val="Default"/>
        <w:spacing w:before="0" w:line="240" w:lineRule="auto"/>
        <w:rPr>
          <w:rFonts w:ascii="Book Antiqua" w:eastAsia="Avenir Heavy" w:hAnsi="Book Antiqua" w:cs="Avenir Heavy"/>
          <w:b/>
          <w:bCs/>
        </w:rPr>
      </w:pPr>
      <w:r>
        <w:rPr>
          <w:rFonts w:ascii="Book Antiqua" w:hAnsi="Book Antiqua"/>
          <w:b/>
          <w:bCs/>
        </w:rPr>
        <w:lastRenderedPageBreak/>
        <w:t>10</w:t>
      </w:r>
      <w:r w:rsidR="00DB0054" w:rsidRPr="007148F3">
        <w:rPr>
          <w:rFonts w:ascii="Book Antiqua" w:hAnsi="Book Antiqua"/>
          <w:b/>
          <w:bCs/>
        </w:rPr>
        <w:t xml:space="preserve">. Phase-Wise Implementation Timeline </w:t>
      </w:r>
    </w:p>
    <w:p w14:paraId="08EE8E8A" w14:textId="3035EB3E" w:rsidR="00B367C6" w:rsidRPr="00B367C6" w:rsidRDefault="00B367C6" w:rsidP="00B367C6">
      <w:pPr>
        <w:pStyle w:val="Default"/>
        <w:spacing w:before="0"/>
        <w:rPr>
          <w:rFonts w:ascii="Book Antiqua" w:eastAsia="Avenir Book" w:hAnsi="Book Antiqua" w:cs="Avenir Book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10"/>
        <w:gridCol w:w="5945"/>
        <w:gridCol w:w="2430"/>
      </w:tblGrid>
      <w:tr w:rsidR="00B367C6" w:rsidRPr="00B367C6" w14:paraId="0A407746" w14:textId="77777777" w:rsidTr="00B367C6">
        <w:tc>
          <w:tcPr>
            <w:tcW w:w="0" w:type="auto"/>
            <w:hideMark/>
          </w:tcPr>
          <w:p w14:paraId="42DEE7F3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5945" w:type="dxa"/>
            <w:hideMark/>
          </w:tcPr>
          <w:p w14:paraId="7C75285F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  <w:t>Key Milestones</w:t>
            </w:r>
          </w:p>
        </w:tc>
        <w:tc>
          <w:tcPr>
            <w:tcW w:w="2430" w:type="dxa"/>
            <w:hideMark/>
          </w:tcPr>
          <w:p w14:paraId="359AAF36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  <w:t>Responsibility Departments/Entities</w:t>
            </w:r>
          </w:p>
        </w:tc>
      </w:tr>
      <w:tr w:rsidR="00F979B0" w:rsidRPr="00B367C6" w14:paraId="1D629AD5" w14:textId="77777777" w:rsidTr="00B367C6">
        <w:tc>
          <w:tcPr>
            <w:tcW w:w="0" w:type="auto"/>
          </w:tcPr>
          <w:p w14:paraId="69E31E53" w14:textId="475605ED" w:rsidR="00F979B0" w:rsidRPr="00B367C6" w:rsidRDefault="00F979B0" w:rsidP="00B367C6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</w:pPr>
            <w:r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945" w:type="dxa"/>
          </w:tcPr>
          <w:p w14:paraId="15B08E99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Completion of pilot installations and facility upgrades within the scheduled timeline.</w:t>
            </w:r>
          </w:p>
          <w:p w14:paraId="315B3DA7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Reduction in illegal, unreported, and unregulated fishing incidents by a targeted percentage.</w:t>
            </w:r>
          </w:p>
          <w:p w14:paraId="145900BE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Decrease in fish catch spoilage rates following vessel modernization.</w:t>
            </w:r>
          </w:p>
          <w:p w14:paraId="357E4108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At least a 50% reduction in administrative processing time through digital integration.</w:t>
            </w:r>
          </w:p>
          <w:p w14:paraId="479198BD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Near 100% digitization of key data with ≥95% accuracy in marine resource mapping.</w:t>
            </w:r>
          </w:p>
          <w:p w14:paraId="379D536B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A targeted number of personnel trained, achieving post-training satisfaction above 80%.</w:t>
            </w:r>
          </w:p>
          <w:p w14:paraId="2995F1A9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High stakeholder engagement with strong adoption of feasibility study recommendations.</w:t>
            </w:r>
          </w:p>
          <w:p w14:paraId="7864A64D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Measurable increases in aquaculture production yields and corresponding income improvements.</w:t>
            </w:r>
          </w:p>
          <w:p w14:paraId="484CC3DF" w14:textId="77777777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Favorable cost-benefit outcomes and projected ROI from pilot initiatives.</w:t>
            </w:r>
          </w:p>
          <w:p w14:paraId="490F463F" w14:textId="44030B11" w:rsidR="00F979B0" w:rsidRPr="00F979B0" w:rsidRDefault="00F979B0" w:rsidP="00F979B0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F979B0">
              <w:rPr>
                <w:rFonts w:ascii="Book Antiqua" w:eastAsia="Avenir Book" w:hAnsi="Book Antiqua" w:cs="Avenir Book"/>
                <w:sz w:val="20"/>
                <w:szCs w:val="20"/>
              </w:rPr>
              <w:t>Improved enforcement response times ensuring compliance with environmental and international standards.</w:t>
            </w:r>
          </w:p>
        </w:tc>
        <w:tc>
          <w:tcPr>
            <w:tcW w:w="2430" w:type="dxa"/>
          </w:tcPr>
          <w:p w14:paraId="6A06AE89" w14:textId="61E6E970" w:rsidR="00F979B0" w:rsidRPr="00B367C6" w:rsidRDefault="00F979B0" w:rsidP="00B367C6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Fisheries &amp; Coastal Development, IT, Finance, PPP Authority, BFAC</w:t>
            </w:r>
          </w:p>
        </w:tc>
      </w:tr>
      <w:tr w:rsidR="00B367C6" w:rsidRPr="00B367C6" w14:paraId="482FCD97" w14:textId="77777777" w:rsidTr="00B367C6">
        <w:tc>
          <w:tcPr>
            <w:tcW w:w="0" w:type="auto"/>
            <w:hideMark/>
          </w:tcPr>
          <w:p w14:paraId="329481CA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2026</w:t>
            </w:r>
          </w:p>
        </w:tc>
        <w:tc>
          <w:tcPr>
            <w:tcW w:w="5945" w:type="dxa"/>
            <w:hideMark/>
          </w:tcPr>
          <w:p w14:paraId="0643EC7E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• Expand digital integration across all stations and roll out FMIS system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Achieve 50% progress in vessel modernization and cold chain implementation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Launch coastal aquaculture mapping and pilot projects (up to 3,000 acres)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Establish initial capacity</w:t>
            </w:r>
            <w:r w:rsidRPr="00B367C6">
              <w:rPr>
                <w:rFonts w:ascii="Cambria Math" w:eastAsia="Avenir Book" w:hAnsi="Cambria Math" w:cs="Cambria Math"/>
                <w:sz w:val="20"/>
                <w:szCs w:val="20"/>
              </w:rPr>
              <w:t>‐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building programs and form the Balochistan Fisheries &amp; Aquaculture Council (BFAC)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</w:r>
            <w:r w:rsidRPr="00B367C6">
              <w:rPr>
                <w:rFonts w:ascii="Book Antiqua" w:eastAsia="Avenir Book" w:hAnsi="Book Antiqua" w:cs="Tw Cen MT"/>
                <w:sz w:val="20"/>
                <w:szCs w:val="20"/>
              </w:rPr>
              <w:t>•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 xml:space="preserve"> Modernize auction market and expand tailored credit facilities</w:t>
            </w:r>
          </w:p>
        </w:tc>
        <w:tc>
          <w:tcPr>
            <w:tcW w:w="2430" w:type="dxa"/>
            <w:hideMark/>
          </w:tcPr>
          <w:p w14:paraId="76D44389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Fisheries &amp; Coastal Development, IT, Finance, PPP Authority, BFAC</w:t>
            </w:r>
          </w:p>
        </w:tc>
      </w:tr>
      <w:tr w:rsidR="00B367C6" w:rsidRPr="00B367C6" w14:paraId="074E6953" w14:textId="77777777" w:rsidTr="00B367C6">
        <w:tc>
          <w:tcPr>
            <w:tcW w:w="0" w:type="auto"/>
            <w:hideMark/>
          </w:tcPr>
          <w:p w14:paraId="6CEEE634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2027</w:t>
            </w:r>
          </w:p>
        </w:tc>
        <w:tc>
          <w:tcPr>
            <w:tcW w:w="5945" w:type="dxa"/>
            <w:hideMark/>
          </w:tcPr>
          <w:p w14:paraId="24025C9E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• Fully operationalize FMIS/VMS and enforce new licensing and gear regulations (targeting 70% compliance)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Initiate advanced post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noBreakHyphen/>
              <w:t>harvest processing and quality assurance improvements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Validate coastal aquaculture farming models through pilot projects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Launch enforcement of new regulatory measures, including protected species observer programmes</w:t>
            </w:r>
          </w:p>
        </w:tc>
        <w:tc>
          <w:tcPr>
            <w:tcW w:w="2430" w:type="dxa"/>
            <w:hideMark/>
          </w:tcPr>
          <w:p w14:paraId="09A7D977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Fisheries &amp; Coastal Development, Enforcement Agencies, BFAC, Private Sector</w:t>
            </w:r>
          </w:p>
        </w:tc>
      </w:tr>
      <w:tr w:rsidR="00B367C6" w:rsidRPr="00B367C6" w14:paraId="2B8508AA" w14:textId="77777777" w:rsidTr="00B367C6">
        <w:tc>
          <w:tcPr>
            <w:tcW w:w="0" w:type="auto"/>
            <w:hideMark/>
          </w:tcPr>
          <w:p w14:paraId="662B4661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2028</w:t>
            </w:r>
          </w:p>
        </w:tc>
        <w:tc>
          <w:tcPr>
            <w:tcW w:w="5945" w:type="dxa"/>
            <w:hideMark/>
          </w:tcPr>
          <w:p w14:paraId="2537DE0B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• Conduct comprehensive performance assessments of digital systems, vessel upgrades, and regulatory enforcement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Update coastal infrastructure feasibility studies and revise project designs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Expand pilot coastal aquaculture projects to additional zones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Intensify capacity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noBreakHyphen/>
              <w:t>building, training, and stakeholder engagement programs</w:t>
            </w:r>
          </w:p>
        </w:tc>
        <w:tc>
          <w:tcPr>
            <w:tcW w:w="2430" w:type="dxa"/>
            <w:hideMark/>
          </w:tcPr>
          <w:p w14:paraId="6B4E0790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Fisheries &amp; Coastal Development, PPP Authority, BFAC, Stakeholders</w:t>
            </w:r>
          </w:p>
        </w:tc>
      </w:tr>
      <w:tr w:rsidR="00B367C6" w:rsidRPr="00B367C6" w14:paraId="6B292E66" w14:textId="77777777" w:rsidTr="00B367C6">
        <w:tc>
          <w:tcPr>
            <w:tcW w:w="0" w:type="auto"/>
            <w:hideMark/>
          </w:tcPr>
          <w:p w14:paraId="29AA2439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2029</w:t>
            </w:r>
          </w:p>
        </w:tc>
        <w:tc>
          <w:tcPr>
            <w:tcW w:w="5945" w:type="dxa"/>
            <w:hideMark/>
          </w:tcPr>
          <w:p w14:paraId="7F3C569A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• Scale up coastal and inland aquaculture projects (targeting 50,000–100,000 acres)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Begin construction of large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noBreakHyphen/>
              <w:t>scale fish processing plants and certification labs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Initiate new harbour, jetty, and fishermen colony projects based on updated feasibility studies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Strengthen inland fisheries rehabilitation and value chain enhancement initiatives</w:t>
            </w:r>
          </w:p>
        </w:tc>
        <w:tc>
          <w:tcPr>
            <w:tcW w:w="2430" w:type="dxa"/>
            <w:hideMark/>
          </w:tcPr>
          <w:p w14:paraId="48D33F1E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Fisheries &amp; Coastal Development, Construction, Private Sector, PPP Authority</w:t>
            </w:r>
          </w:p>
        </w:tc>
      </w:tr>
      <w:tr w:rsidR="00B367C6" w:rsidRPr="00B367C6" w14:paraId="26515F52" w14:textId="77777777" w:rsidTr="00B367C6">
        <w:tc>
          <w:tcPr>
            <w:tcW w:w="0" w:type="auto"/>
            <w:hideMark/>
          </w:tcPr>
          <w:p w14:paraId="25E5EA5B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2030</w:t>
            </w:r>
          </w:p>
        </w:tc>
        <w:tc>
          <w:tcPr>
            <w:tcW w:w="5945" w:type="dxa"/>
            <w:hideMark/>
          </w:tcPr>
          <w:p w14:paraId="005C5CBC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• Achieve full operationalization of expanded aquaculture projects and supply chain enhancements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Integrate digital traceability and quality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noBreakHyphen/>
              <w:t>assurance systems across the sector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lastRenderedPageBreak/>
              <w:t>• Consolidate and standardize post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noBreakHyphen/>
              <w:t>harvest value chain practices and infrastructure improvements</w:t>
            </w:r>
          </w:p>
        </w:tc>
        <w:tc>
          <w:tcPr>
            <w:tcW w:w="2430" w:type="dxa"/>
            <w:hideMark/>
          </w:tcPr>
          <w:p w14:paraId="725E4A32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lastRenderedPageBreak/>
              <w:t>Fisheries &amp; Coastal Development, IT, Quality Assurance, Finance, Private Sector</w:t>
            </w:r>
          </w:p>
        </w:tc>
      </w:tr>
      <w:tr w:rsidR="00B367C6" w:rsidRPr="00B367C6" w14:paraId="51067D68" w14:textId="77777777" w:rsidTr="00B367C6">
        <w:tc>
          <w:tcPr>
            <w:tcW w:w="0" w:type="auto"/>
            <w:hideMark/>
          </w:tcPr>
          <w:p w14:paraId="1AC29818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2031</w:t>
            </w:r>
          </w:p>
        </w:tc>
        <w:tc>
          <w:tcPr>
            <w:tcW w:w="5945" w:type="dxa"/>
            <w:hideMark/>
          </w:tcPr>
          <w:p w14:paraId="36519940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• Present a comprehensive evaluation report to the Government covering all interventions and outcomes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Consolidate best practices and lessons learned; finalize policy revisions and strategic planning for the next phase</w:t>
            </w: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br/>
              <w:t>• Ensure full stakeholder alignment for continued sector transformation</w:t>
            </w:r>
          </w:p>
        </w:tc>
        <w:tc>
          <w:tcPr>
            <w:tcW w:w="2430" w:type="dxa"/>
            <w:hideMark/>
          </w:tcPr>
          <w:p w14:paraId="7370FF7E" w14:textId="77777777" w:rsidR="00B367C6" w:rsidRPr="00B367C6" w:rsidRDefault="00B367C6" w:rsidP="00B367C6">
            <w:pPr>
              <w:pStyle w:val="Default"/>
              <w:rPr>
                <w:rFonts w:ascii="Book Antiqua" w:eastAsia="Avenir Book" w:hAnsi="Book Antiqua" w:cs="Avenir Book"/>
                <w:sz w:val="20"/>
                <w:szCs w:val="20"/>
              </w:rPr>
            </w:pPr>
            <w:r w:rsidRPr="00B367C6">
              <w:rPr>
                <w:rFonts w:ascii="Book Antiqua" w:eastAsia="Avenir Book" w:hAnsi="Book Antiqua" w:cs="Avenir Book"/>
                <w:sz w:val="20"/>
                <w:szCs w:val="20"/>
              </w:rPr>
              <w:t>Fisheries &amp; Coastal Development, Policy Units, PPP Authority, Stakeholders</w:t>
            </w:r>
          </w:p>
        </w:tc>
      </w:tr>
    </w:tbl>
    <w:p w14:paraId="5CE7B0DD" w14:textId="77777777" w:rsidR="00DB0054" w:rsidRPr="00B367C6" w:rsidRDefault="00DB0054" w:rsidP="00B367C6">
      <w:pPr>
        <w:pStyle w:val="Default"/>
        <w:spacing w:before="0" w:after="240" w:line="240" w:lineRule="auto"/>
        <w:rPr>
          <w:rFonts w:ascii="Book Antiqua" w:eastAsia="Avenir Heavy" w:hAnsi="Book Antiqua" w:cs="Avenir Heavy"/>
        </w:rPr>
      </w:pPr>
    </w:p>
    <w:p w14:paraId="3F78FD8E" w14:textId="4F5BF57F" w:rsidR="00DB0054" w:rsidRPr="007148F3" w:rsidRDefault="00F27678" w:rsidP="00F27678">
      <w:pPr>
        <w:pStyle w:val="Default"/>
        <w:spacing w:before="0" w:after="240" w:line="240" w:lineRule="auto"/>
        <w:rPr>
          <w:rFonts w:ascii="Book Antiqua" w:eastAsia="Avenir Book" w:hAnsi="Book Antiqua" w:cs="Avenir Book"/>
          <w:b/>
          <w:bCs/>
        </w:rPr>
      </w:pPr>
      <w:r>
        <w:rPr>
          <w:rFonts w:ascii="Book Antiqua" w:hAnsi="Book Antiqua"/>
          <w:b/>
          <w:bCs/>
        </w:rPr>
        <w:t>1</w:t>
      </w:r>
      <w:r w:rsidR="00BA483C">
        <w:rPr>
          <w:rFonts w:ascii="Book Antiqua" w:hAnsi="Book Antiqua"/>
          <w:b/>
          <w:bCs/>
        </w:rPr>
        <w:t>1</w:t>
      </w:r>
      <w:r w:rsidR="00DB0054" w:rsidRPr="007148F3">
        <w:rPr>
          <w:rFonts w:ascii="Book Antiqua" w:hAnsi="Book Antiqua"/>
          <w:b/>
          <w:bCs/>
        </w:rPr>
        <w:t>. Monitoring, Evaluation &amp; Reporting Mechanism</w:t>
      </w:r>
    </w:p>
    <w:p w14:paraId="10F9A424" w14:textId="67871A25" w:rsidR="001E3C21" w:rsidRPr="001E3C21" w:rsidRDefault="00DB0054" w:rsidP="00F27678">
      <w:pPr>
        <w:pStyle w:val="Default"/>
        <w:spacing w:before="0" w:after="240" w:line="240" w:lineRule="auto"/>
        <w:rPr>
          <w:rFonts w:ascii="Book Antiqua" w:eastAsia="Avenir Heavy" w:hAnsi="Book Antiqua" w:cs="Avenir Heavy"/>
          <w:b/>
          <w:bCs/>
          <w:sz w:val="22"/>
          <w:szCs w:val="22"/>
        </w:rPr>
      </w:pPr>
      <w:r w:rsidRPr="007148F3">
        <w:rPr>
          <w:rFonts w:ascii="Book Antiqua" w:hAnsi="Book Antiqua"/>
          <w:b/>
          <w:bCs/>
        </w:rPr>
        <w:t>A. Key Performance Indicators (KPIs</w:t>
      </w:r>
      <w:r w:rsidRPr="007148F3">
        <w:rPr>
          <w:rFonts w:ascii="Book Antiqua" w:hAnsi="Book Antiqua"/>
          <w:b/>
          <w:bCs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30"/>
        <w:gridCol w:w="3264"/>
        <w:gridCol w:w="1077"/>
      </w:tblGrid>
      <w:tr w:rsidR="00D9153E" w:rsidRPr="00B367C6" w14:paraId="26E9D77A" w14:textId="77777777" w:rsidTr="001E3C21">
        <w:tc>
          <w:tcPr>
            <w:tcW w:w="0" w:type="auto"/>
            <w:hideMark/>
          </w:tcPr>
          <w:p w14:paraId="541ABAF0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0" w:type="auto"/>
            <w:hideMark/>
          </w:tcPr>
          <w:p w14:paraId="20827C6E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Metric</w:t>
            </w:r>
          </w:p>
        </w:tc>
        <w:tc>
          <w:tcPr>
            <w:tcW w:w="0" w:type="auto"/>
            <w:hideMark/>
          </w:tcPr>
          <w:p w14:paraId="48EC4960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0" w:type="auto"/>
            <w:hideMark/>
          </w:tcPr>
          <w:p w14:paraId="2BC7B14E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Frequency</w:t>
            </w:r>
          </w:p>
        </w:tc>
      </w:tr>
      <w:tr w:rsidR="00D9153E" w:rsidRPr="00B367C6" w14:paraId="5B52AB2E" w14:textId="77777777" w:rsidTr="001E3C21">
        <w:tc>
          <w:tcPr>
            <w:tcW w:w="0" w:type="auto"/>
            <w:hideMark/>
          </w:tcPr>
          <w:p w14:paraId="73FC2A80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Economic Growth KPIs</w:t>
            </w:r>
          </w:p>
        </w:tc>
        <w:tc>
          <w:tcPr>
            <w:tcW w:w="0" w:type="auto"/>
            <w:hideMark/>
          </w:tcPr>
          <w:p w14:paraId="2BF75FC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C21D85D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97652C8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</w:tr>
      <w:tr w:rsidR="00D9153E" w:rsidRPr="00B367C6" w14:paraId="1F61543E" w14:textId="77777777" w:rsidTr="001E3C21">
        <w:tc>
          <w:tcPr>
            <w:tcW w:w="0" w:type="auto"/>
            <w:hideMark/>
          </w:tcPr>
          <w:p w14:paraId="0D7DEC77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Fisheries Export Value Growth</w:t>
            </w:r>
          </w:p>
        </w:tc>
        <w:tc>
          <w:tcPr>
            <w:tcW w:w="0" w:type="auto"/>
            <w:hideMark/>
          </w:tcPr>
          <w:p w14:paraId="32E54229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 % increase in export value of fisheries products</w:t>
            </w:r>
          </w:p>
        </w:tc>
        <w:tc>
          <w:tcPr>
            <w:tcW w:w="0" w:type="auto"/>
            <w:hideMark/>
          </w:tcPr>
          <w:p w14:paraId="2027E9D3" w14:textId="01DB3990" w:rsidR="001E3C21" w:rsidRPr="001E3C21" w:rsidRDefault="00D9153E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>
              <w:rPr>
                <w:rFonts w:ascii="Book Antiqua" w:eastAsia="Avenir Book" w:hAnsi="Book Antiqua" w:cs="Avenir Book"/>
                <w:sz w:val="18"/>
                <w:szCs w:val="18"/>
              </w:rPr>
              <w:t>20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>% increase per year</w:t>
            </w:r>
          </w:p>
        </w:tc>
        <w:tc>
          <w:tcPr>
            <w:tcW w:w="0" w:type="auto"/>
            <w:hideMark/>
          </w:tcPr>
          <w:p w14:paraId="36420FB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73CA2D21" w14:textId="77777777" w:rsidTr="001E3C21">
        <w:tc>
          <w:tcPr>
            <w:tcW w:w="0" w:type="auto"/>
            <w:hideMark/>
          </w:tcPr>
          <w:p w14:paraId="73E99EEB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Aquaculture Production Growth</w:t>
            </w:r>
          </w:p>
        </w:tc>
        <w:tc>
          <w:tcPr>
            <w:tcW w:w="0" w:type="auto"/>
            <w:hideMark/>
          </w:tcPr>
          <w:p w14:paraId="648299C0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increase in aquaculture output (tons or revenue)</w:t>
            </w:r>
          </w:p>
        </w:tc>
        <w:tc>
          <w:tcPr>
            <w:tcW w:w="0" w:type="auto"/>
            <w:hideMark/>
          </w:tcPr>
          <w:p w14:paraId="6DCE6E57" w14:textId="77777777" w:rsidR="00D9153E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50% increase over baseline</w:t>
            </w:r>
            <w:r w:rsidR="00D9153E">
              <w:rPr>
                <w:rFonts w:ascii="Book Antiqua" w:eastAsia="Avenir Book" w:hAnsi="Book Antiqua" w:cs="Avenir Book"/>
                <w:sz w:val="18"/>
                <w:szCs w:val="18"/>
              </w:rPr>
              <w:t xml:space="preserve"> (8.00 MT)</w:t>
            </w:r>
          </w:p>
          <w:p w14:paraId="015148AD" w14:textId="7F810E1E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 xml:space="preserve"> by Year </w:t>
            </w:r>
            <w:r w:rsidR="00D9153E">
              <w:rPr>
                <w:rFonts w:ascii="Book Antiqua" w:eastAsia="Avenir Book" w:hAnsi="Book Antiqua" w:cs="Avenir Book"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14:paraId="265DB3DF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4ED4696D" w14:textId="77777777" w:rsidTr="001E3C21">
        <w:tc>
          <w:tcPr>
            <w:tcW w:w="0" w:type="auto"/>
            <w:hideMark/>
          </w:tcPr>
          <w:p w14:paraId="2E323C6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Value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Added Processing Growth</w:t>
            </w:r>
          </w:p>
        </w:tc>
        <w:tc>
          <w:tcPr>
            <w:tcW w:w="0" w:type="auto"/>
            <w:hideMark/>
          </w:tcPr>
          <w:p w14:paraId="5843B20D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increase in revenue from value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added fish products</w:t>
            </w:r>
          </w:p>
        </w:tc>
        <w:tc>
          <w:tcPr>
            <w:tcW w:w="0" w:type="auto"/>
            <w:hideMark/>
          </w:tcPr>
          <w:p w14:paraId="381281E0" w14:textId="0A1BFEAE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20% increase per year</w:t>
            </w:r>
            <w:r w:rsidR="00D9153E">
              <w:rPr>
                <w:rFonts w:ascii="Book Antiqua" w:eastAsia="Avenir Book" w:hAnsi="Book Antiqua" w:cs="Avenir Book"/>
                <w:sz w:val="18"/>
                <w:szCs w:val="18"/>
              </w:rPr>
              <w:t xml:space="preserve"> (0%)</w:t>
            </w:r>
          </w:p>
        </w:tc>
        <w:tc>
          <w:tcPr>
            <w:tcW w:w="0" w:type="auto"/>
            <w:hideMark/>
          </w:tcPr>
          <w:p w14:paraId="390D507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4449569B" w14:textId="77777777" w:rsidTr="001E3C21">
        <w:tc>
          <w:tcPr>
            <w:tcW w:w="0" w:type="auto"/>
            <w:hideMark/>
          </w:tcPr>
          <w:p w14:paraId="45DD5B08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Employment KPIs</w:t>
            </w:r>
          </w:p>
        </w:tc>
        <w:tc>
          <w:tcPr>
            <w:tcW w:w="0" w:type="auto"/>
            <w:hideMark/>
          </w:tcPr>
          <w:p w14:paraId="57FA12FA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2FB6EF31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1802F3A2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</w:tr>
      <w:tr w:rsidR="00D9153E" w:rsidRPr="00B367C6" w14:paraId="6DB15932" w14:textId="77777777" w:rsidTr="001E3C21">
        <w:tc>
          <w:tcPr>
            <w:tcW w:w="0" w:type="auto"/>
            <w:hideMark/>
          </w:tcPr>
          <w:p w14:paraId="4C8C607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Direct Employment Growth</w:t>
            </w:r>
          </w:p>
        </w:tc>
        <w:tc>
          <w:tcPr>
            <w:tcW w:w="0" w:type="auto"/>
            <w:hideMark/>
          </w:tcPr>
          <w:p w14:paraId="405D54C7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Number of new direct jobs created in the fisheries sector</w:t>
            </w:r>
          </w:p>
        </w:tc>
        <w:tc>
          <w:tcPr>
            <w:tcW w:w="0" w:type="auto"/>
            <w:hideMark/>
          </w:tcPr>
          <w:p w14:paraId="3B6BF40F" w14:textId="77777777" w:rsidR="00D9153E" w:rsidRDefault="00D9153E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>
              <w:rPr>
                <w:rFonts w:ascii="Book Antiqua" w:eastAsia="Avenir Book" w:hAnsi="Book Antiqua" w:cs="Avenir Book"/>
                <w:sz w:val="18"/>
                <w:szCs w:val="18"/>
              </w:rPr>
              <w:t>1000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 xml:space="preserve"> new jobs per year </w:t>
            </w:r>
          </w:p>
          <w:p w14:paraId="578A1BD3" w14:textId="7B7D5852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(</w:t>
            </w:r>
            <w:r w:rsidR="00D9153E">
              <w:rPr>
                <w:rFonts w:ascii="Book Antiqua" w:eastAsia="Avenir Book" w:hAnsi="Book Antiqua" w:cs="Avenir Book"/>
                <w:sz w:val="18"/>
                <w:szCs w:val="18"/>
              </w:rPr>
              <w:t xml:space="preserve">Baseline; 83,945 Reg. Marine Fisherfolk, 5000, Inland Fish farmers and approx.. 5000 in allied sectors = 93,945 sector employment 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)</w:t>
            </w:r>
          </w:p>
        </w:tc>
        <w:tc>
          <w:tcPr>
            <w:tcW w:w="0" w:type="auto"/>
            <w:hideMark/>
          </w:tcPr>
          <w:p w14:paraId="685A5D12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3DD4E03D" w14:textId="77777777" w:rsidTr="001E3C21">
        <w:tc>
          <w:tcPr>
            <w:tcW w:w="0" w:type="auto"/>
            <w:hideMark/>
          </w:tcPr>
          <w:p w14:paraId="47B7D550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Indirect Employment Growth</w:t>
            </w:r>
          </w:p>
        </w:tc>
        <w:tc>
          <w:tcPr>
            <w:tcW w:w="0" w:type="auto"/>
            <w:hideMark/>
          </w:tcPr>
          <w:p w14:paraId="727F4B88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Number of new indirect jobs created in the value chain</w:t>
            </w:r>
          </w:p>
        </w:tc>
        <w:tc>
          <w:tcPr>
            <w:tcW w:w="0" w:type="auto"/>
            <w:hideMark/>
          </w:tcPr>
          <w:p w14:paraId="188188B6" w14:textId="287CFB6B" w:rsidR="001E3C21" w:rsidRPr="001E3C21" w:rsidRDefault="00D9153E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>
              <w:rPr>
                <w:rFonts w:ascii="Book Antiqua" w:eastAsia="Avenir Book" w:hAnsi="Book Antiqua" w:cs="Avenir Book"/>
                <w:sz w:val="18"/>
                <w:szCs w:val="18"/>
              </w:rPr>
              <w:t>1000+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 xml:space="preserve"> jobs per year (multiplier effect estimate)</w:t>
            </w:r>
          </w:p>
        </w:tc>
        <w:tc>
          <w:tcPr>
            <w:tcW w:w="0" w:type="auto"/>
            <w:hideMark/>
          </w:tcPr>
          <w:p w14:paraId="3C665B99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1E9A03BC" w14:textId="77777777" w:rsidTr="001E3C21">
        <w:tc>
          <w:tcPr>
            <w:tcW w:w="0" w:type="auto"/>
            <w:hideMark/>
          </w:tcPr>
          <w:p w14:paraId="2AAB4DF7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Production Efficiency KPIs</w:t>
            </w:r>
          </w:p>
        </w:tc>
        <w:tc>
          <w:tcPr>
            <w:tcW w:w="0" w:type="auto"/>
            <w:hideMark/>
          </w:tcPr>
          <w:p w14:paraId="08DAD35A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DEAD64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52B063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</w:tr>
      <w:tr w:rsidR="00D9153E" w:rsidRPr="00B367C6" w14:paraId="53DE4D03" w14:textId="77777777" w:rsidTr="001E3C21">
        <w:tc>
          <w:tcPr>
            <w:tcW w:w="0" w:type="auto"/>
            <w:hideMark/>
          </w:tcPr>
          <w:p w14:paraId="158E0D07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Post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Harvest Loss Reduction</w:t>
            </w:r>
          </w:p>
        </w:tc>
        <w:tc>
          <w:tcPr>
            <w:tcW w:w="0" w:type="auto"/>
            <w:hideMark/>
          </w:tcPr>
          <w:p w14:paraId="05969532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reduction in post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harvest losses</w:t>
            </w:r>
          </w:p>
        </w:tc>
        <w:tc>
          <w:tcPr>
            <w:tcW w:w="0" w:type="auto"/>
            <w:hideMark/>
          </w:tcPr>
          <w:p w14:paraId="7CE655DC" w14:textId="11F8AC6C" w:rsidR="001E3C21" w:rsidRPr="001E3C21" w:rsidRDefault="00D9153E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>
              <w:rPr>
                <w:rFonts w:ascii="Book Antiqua" w:eastAsia="Avenir Book" w:hAnsi="Book Antiqua" w:cs="Avenir Book"/>
                <w:sz w:val="18"/>
                <w:szCs w:val="18"/>
              </w:rPr>
              <w:t>5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>0% reduction by Year 5; 90% long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term target</w:t>
            </w:r>
          </w:p>
        </w:tc>
        <w:tc>
          <w:tcPr>
            <w:tcW w:w="0" w:type="auto"/>
            <w:hideMark/>
          </w:tcPr>
          <w:p w14:paraId="2B78C9B1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265DDF76" w14:textId="77777777" w:rsidTr="001E3C21">
        <w:tc>
          <w:tcPr>
            <w:tcW w:w="0" w:type="auto"/>
            <w:hideMark/>
          </w:tcPr>
          <w:p w14:paraId="123D516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Catch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to</w:t>
            </w: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noBreakHyphen/>
              <w:t>Processing Efficiency</w:t>
            </w:r>
          </w:p>
        </w:tc>
        <w:tc>
          <w:tcPr>
            <w:tcW w:w="0" w:type="auto"/>
            <w:hideMark/>
          </w:tcPr>
          <w:p w14:paraId="55685958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Ratio (%) of processed yield relative to total catch</w:t>
            </w:r>
          </w:p>
        </w:tc>
        <w:tc>
          <w:tcPr>
            <w:tcW w:w="0" w:type="auto"/>
            <w:hideMark/>
          </w:tcPr>
          <w:p w14:paraId="1F387404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Achieve ≥80% efficiency by Year 7</w:t>
            </w:r>
          </w:p>
        </w:tc>
        <w:tc>
          <w:tcPr>
            <w:tcW w:w="0" w:type="auto"/>
            <w:hideMark/>
          </w:tcPr>
          <w:p w14:paraId="53C7784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3432D268" w14:textId="77777777" w:rsidTr="001E3C21">
        <w:tc>
          <w:tcPr>
            <w:tcW w:w="0" w:type="auto"/>
            <w:hideMark/>
          </w:tcPr>
          <w:p w14:paraId="7A527706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Sustainability KPIs</w:t>
            </w:r>
          </w:p>
        </w:tc>
        <w:tc>
          <w:tcPr>
            <w:tcW w:w="0" w:type="auto"/>
            <w:hideMark/>
          </w:tcPr>
          <w:p w14:paraId="48AD141F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32E9B551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4ADDA5EA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</w:tr>
      <w:tr w:rsidR="00D9153E" w:rsidRPr="00B367C6" w14:paraId="6E0DEAAF" w14:textId="77777777" w:rsidTr="001E3C21">
        <w:tc>
          <w:tcPr>
            <w:tcW w:w="0" w:type="auto"/>
            <w:hideMark/>
          </w:tcPr>
          <w:p w14:paraId="1CBEB5CD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IUU Fishing Reduction</w:t>
            </w:r>
          </w:p>
        </w:tc>
        <w:tc>
          <w:tcPr>
            <w:tcW w:w="0" w:type="auto"/>
            <w:hideMark/>
          </w:tcPr>
          <w:p w14:paraId="5B514107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reduction in illegal, unreported, and unregulated fishing</w:t>
            </w:r>
          </w:p>
        </w:tc>
        <w:tc>
          <w:tcPr>
            <w:tcW w:w="0" w:type="auto"/>
            <w:hideMark/>
          </w:tcPr>
          <w:p w14:paraId="5738954A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70% reduction within 5 years</w:t>
            </w:r>
          </w:p>
        </w:tc>
        <w:tc>
          <w:tcPr>
            <w:tcW w:w="0" w:type="auto"/>
            <w:hideMark/>
          </w:tcPr>
          <w:p w14:paraId="30C4195E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6C0CF344" w14:textId="77777777" w:rsidTr="001E3C21">
        <w:tc>
          <w:tcPr>
            <w:tcW w:w="0" w:type="auto"/>
            <w:hideMark/>
          </w:tcPr>
          <w:p w14:paraId="26F13CFA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Fish Stock Biomass Increase</w:t>
            </w:r>
          </w:p>
        </w:tc>
        <w:tc>
          <w:tcPr>
            <w:tcW w:w="0" w:type="auto"/>
            <w:hideMark/>
          </w:tcPr>
          <w:p w14:paraId="0FBD10F9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increase in biomass of target fish stocks</w:t>
            </w:r>
          </w:p>
        </w:tc>
        <w:tc>
          <w:tcPr>
            <w:tcW w:w="0" w:type="auto"/>
            <w:hideMark/>
          </w:tcPr>
          <w:p w14:paraId="6340E53D" w14:textId="28F13F71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15% increase over baseline</w:t>
            </w:r>
            <w:r w:rsidR="000C09B0">
              <w:rPr>
                <w:rFonts w:ascii="Book Antiqua" w:eastAsia="Avenir Book" w:hAnsi="Book Antiqua" w:cs="Avenir Book"/>
                <w:sz w:val="18"/>
                <w:szCs w:val="18"/>
              </w:rPr>
              <w:t xml:space="preserve"> (90% decline)</w:t>
            </w:r>
          </w:p>
        </w:tc>
        <w:tc>
          <w:tcPr>
            <w:tcW w:w="0" w:type="auto"/>
            <w:hideMark/>
          </w:tcPr>
          <w:p w14:paraId="4BA74B9F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7C99AA86" w14:textId="77777777" w:rsidTr="001E3C21">
        <w:tc>
          <w:tcPr>
            <w:tcW w:w="0" w:type="auto"/>
            <w:hideMark/>
          </w:tcPr>
          <w:p w14:paraId="47DD761B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Marine Protected Area (MPA) Expansion</w:t>
            </w:r>
          </w:p>
        </w:tc>
        <w:tc>
          <w:tcPr>
            <w:tcW w:w="0" w:type="auto"/>
            <w:hideMark/>
          </w:tcPr>
          <w:p w14:paraId="1608D422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increase in marine protected area coverage</w:t>
            </w:r>
          </w:p>
        </w:tc>
        <w:tc>
          <w:tcPr>
            <w:tcW w:w="0" w:type="auto"/>
            <w:hideMark/>
          </w:tcPr>
          <w:p w14:paraId="6BBEEC86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Increase MPA coverage by ≥20% by Year 10</w:t>
            </w:r>
          </w:p>
        </w:tc>
        <w:tc>
          <w:tcPr>
            <w:tcW w:w="0" w:type="auto"/>
            <w:hideMark/>
          </w:tcPr>
          <w:p w14:paraId="1684B829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05995DFF" w14:textId="77777777" w:rsidTr="001E3C21">
        <w:tc>
          <w:tcPr>
            <w:tcW w:w="0" w:type="auto"/>
            <w:hideMark/>
          </w:tcPr>
          <w:p w14:paraId="2E2FC846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Regulatory Compliance Rate</w:t>
            </w:r>
          </w:p>
        </w:tc>
        <w:tc>
          <w:tcPr>
            <w:tcW w:w="0" w:type="auto"/>
            <w:hideMark/>
          </w:tcPr>
          <w:p w14:paraId="7A22E6FD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of licensed vessels compliant with regulations (gear, bans)</w:t>
            </w:r>
          </w:p>
        </w:tc>
        <w:tc>
          <w:tcPr>
            <w:tcW w:w="0" w:type="auto"/>
            <w:hideMark/>
          </w:tcPr>
          <w:p w14:paraId="280475A4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95% compliance</w:t>
            </w:r>
          </w:p>
        </w:tc>
        <w:tc>
          <w:tcPr>
            <w:tcW w:w="0" w:type="auto"/>
            <w:hideMark/>
          </w:tcPr>
          <w:p w14:paraId="4E21E6A0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000330A3" w14:textId="77777777" w:rsidTr="001E3C21">
        <w:tc>
          <w:tcPr>
            <w:tcW w:w="0" w:type="auto"/>
            <w:hideMark/>
          </w:tcPr>
          <w:p w14:paraId="67B7B941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b/>
                <w:bCs/>
                <w:sz w:val="18"/>
                <w:szCs w:val="18"/>
              </w:rPr>
              <w:t>Innovation KPIs</w:t>
            </w:r>
          </w:p>
        </w:tc>
        <w:tc>
          <w:tcPr>
            <w:tcW w:w="0" w:type="auto"/>
            <w:hideMark/>
          </w:tcPr>
          <w:p w14:paraId="0E4AE69B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A7D82AD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14:paraId="6C0B13CB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</w:p>
        </w:tc>
      </w:tr>
      <w:tr w:rsidR="00D9153E" w:rsidRPr="00B367C6" w14:paraId="5EF0A90D" w14:textId="77777777" w:rsidTr="001E3C21">
        <w:tc>
          <w:tcPr>
            <w:tcW w:w="0" w:type="auto"/>
            <w:hideMark/>
          </w:tcPr>
          <w:p w14:paraId="156D8142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R&amp;D Investment in Fisheries</w:t>
            </w:r>
          </w:p>
        </w:tc>
        <w:tc>
          <w:tcPr>
            <w:tcW w:w="0" w:type="auto"/>
            <w:hideMark/>
          </w:tcPr>
          <w:p w14:paraId="2504829E" w14:textId="4A1B8F0B" w:rsidR="001E3C21" w:rsidRPr="001E3C21" w:rsidRDefault="000C09B0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>
              <w:rPr>
                <w:rFonts w:ascii="Book Antiqua" w:eastAsia="Avenir Book" w:hAnsi="Book Antiqua" w:cs="Avenir Book"/>
                <w:sz w:val="18"/>
                <w:szCs w:val="18"/>
              </w:rPr>
              <w:t>2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>% of GDP (or sector revenue) allocated to fisheries R&amp;D</w:t>
            </w:r>
          </w:p>
        </w:tc>
        <w:tc>
          <w:tcPr>
            <w:tcW w:w="0" w:type="auto"/>
            <w:hideMark/>
          </w:tcPr>
          <w:p w14:paraId="3913AD32" w14:textId="3CDF8F67" w:rsidR="001E3C21" w:rsidRPr="001E3C21" w:rsidRDefault="000C09B0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>
              <w:rPr>
                <w:rFonts w:ascii="Book Antiqua" w:eastAsia="Avenir Book" w:hAnsi="Book Antiqua" w:cs="Avenir Book"/>
                <w:sz w:val="18"/>
                <w:szCs w:val="18"/>
              </w:rPr>
              <w:t>2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>% target to be defined based on baseline data</w:t>
            </w:r>
            <w:r>
              <w:rPr>
                <w:rFonts w:ascii="Book Antiqua" w:eastAsia="Avenir Book" w:hAnsi="Book Antiqua" w:cs="Avenir Book"/>
                <w:sz w:val="18"/>
                <w:szCs w:val="18"/>
              </w:rPr>
              <w:t xml:space="preserve"> 1%</w:t>
            </w:r>
            <w:r w:rsidR="001E3C21" w:rsidRPr="001E3C21">
              <w:rPr>
                <w:rFonts w:ascii="Book Antiqua" w:eastAsia="Avenir Book" w:hAnsi="Book Antiqua" w:cs="Avenir Book"/>
                <w:sz w:val="18"/>
                <w:szCs w:val="18"/>
              </w:rPr>
              <w:t>)</w:t>
            </w:r>
            <w:r>
              <w:rPr>
                <w:rFonts w:ascii="Book Antiqua" w:eastAsia="Avenir Book" w:hAnsi="Book Antiqua" w:cs="Avenir Book"/>
                <w:sz w:val="18"/>
                <w:szCs w:val="18"/>
              </w:rPr>
              <w:t xml:space="preserve"> by year 10</w:t>
            </w:r>
          </w:p>
        </w:tc>
        <w:tc>
          <w:tcPr>
            <w:tcW w:w="0" w:type="auto"/>
            <w:hideMark/>
          </w:tcPr>
          <w:p w14:paraId="42E8256D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7A05AACD" w14:textId="77777777" w:rsidTr="001E3C21">
        <w:tc>
          <w:tcPr>
            <w:tcW w:w="0" w:type="auto"/>
            <w:hideMark/>
          </w:tcPr>
          <w:p w14:paraId="51924B7C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Fisheries Research Centers Established</w:t>
            </w:r>
          </w:p>
        </w:tc>
        <w:tc>
          <w:tcPr>
            <w:tcW w:w="0" w:type="auto"/>
            <w:hideMark/>
          </w:tcPr>
          <w:p w14:paraId="7466C63C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Number of new fisheries research centers or innovation hubs</w:t>
            </w:r>
          </w:p>
        </w:tc>
        <w:tc>
          <w:tcPr>
            <w:tcW w:w="0" w:type="auto"/>
            <w:hideMark/>
          </w:tcPr>
          <w:p w14:paraId="25CFE51C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3 centers by Year 10</w:t>
            </w:r>
          </w:p>
        </w:tc>
        <w:tc>
          <w:tcPr>
            <w:tcW w:w="0" w:type="auto"/>
            <w:hideMark/>
          </w:tcPr>
          <w:p w14:paraId="339519A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  <w:tr w:rsidR="00D9153E" w:rsidRPr="00B367C6" w14:paraId="229174EA" w14:textId="77777777" w:rsidTr="001E3C21">
        <w:tc>
          <w:tcPr>
            <w:tcW w:w="0" w:type="auto"/>
            <w:hideMark/>
          </w:tcPr>
          <w:p w14:paraId="46766ED6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lastRenderedPageBreak/>
              <w:t>Technology Adoption Rate in Fisheries</w:t>
            </w:r>
          </w:p>
        </w:tc>
        <w:tc>
          <w:tcPr>
            <w:tcW w:w="0" w:type="auto"/>
            <w:hideMark/>
          </w:tcPr>
          <w:p w14:paraId="4886E507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% of operators using digital systems (FMIS, VMS, traceability apps)</w:t>
            </w:r>
          </w:p>
        </w:tc>
        <w:tc>
          <w:tcPr>
            <w:tcW w:w="0" w:type="auto"/>
            <w:hideMark/>
          </w:tcPr>
          <w:p w14:paraId="7A0D1CD9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100% adoption by Year 5</w:t>
            </w:r>
          </w:p>
        </w:tc>
        <w:tc>
          <w:tcPr>
            <w:tcW w:w="0" w:type="auto"/>
            <w:hideMark/>
          </w:tcPr>
          <w:p w14:paraId="6418B2D5" w14:textId="77777777" w:rsidR="001E3C21" w:rsidRPr="001E3C21" w:rsidRDefault="001E3C21" w:rsidP="001E3C21">
            <w:pPr>
              <w:pStyle w:val="Default"/>
              <w:rPr>
                <w:rFonts w:ascii="Book Antiqua" w:eastAsia="Avenir Book" w:hAnsi="Book Antiqua" w:cs="Avenir Book"/>
                <w:sz w:val="18"/>
                <w:szCs w:val="18"/>
              </w:rPr>
            </w:pPr>
            <w:r w:rsidRPr="001E3C21">
              <w:rPr>
                <w:rFonts w:ascii="Book Antiqua" w:eastAsia="Avenir Book" w:hAnsi="Book Antiqua" w:cs="Avenir Book"/>
                <w:sz w:val="18"/>
                <w:szCs w:val="18"/>
              </w:rPr>
              <w:t>Annual</w:t>
            </w:r>
          </w:p>
        </w:tc>
      </w:tr>
    </w:tbl>
    <w:p w14:paraId="0D182D42" w14:textId="77777777" w:rsidR="00F979B0" w:rsidRDefault="00F979B0" w:rsidP="000C09B0">
      <w:pPr>
        <w:pStyle w:val="Default"/>
        <w:spacing w:before="0" w:line="240" w:lineRule="auto"/>
        <w:rPr>
          <w:rFonts w:ascii="Book Antiqua" w:hAnsi="Book Antiqua"/>
          <w:b/>
          <w:bCs/>
        </w:rPr>
      </w:pPr>
    </w:p>
    <w:p w14:paraId="4E9D9E52" w14:textId="54DBBE16" w:rsidR="00DB0054" w:rsidRDefault="00DB0054" w:rsidP="000C09B0">
      <w:pPr>
        <w:pStyle w:val="Default"/>
        <w:spacing w:before="0" w:line="240" w:lineRule="auto"/>
        <w:rPr>
          <w:rFonts w:ascii="Book Antiqua" w:eastAsia="Avenir Heavy" w:hAnsi="Book Antiqua" w:cs="Avenir Heavy"/>
          <w:b/>
          <w:bCs/>
        </w:rPr>
      </w:pPr>
      <w:r w:rsidRPr="007148F3">
        <w:rPr>
          <w:rFonts w:ascii="Book Antiqua" w:hAnsi="Book Antiqua"/>
          <w:b/>
          <w:bCs/>
        </w:rPr>
        <w:t xml:space="preserve">B. Reporting Framework </w:t>
      </w:r>
    </w:p>
    <w:p w14:paraId="5511CD0F" w14:textId="77777777" w:rsidR="000C09B0" w:rsidRPr="000C09B0" w:rsidRDefault="000C09B0" w:rsidP="000C09B0">
      <w:pPr>
        <w:pStyle w:val="Default"/>
        <w:spacing w:before="0" w:line="240" w:lineRule="auto"/>
        <w:rPr>
          <w:rFonts w:ascii="Book Antiqua" w:eastAsia="Avenir Heavy" w:hAnsi="Book Antiqua" w:cs="Avenir Heavy"/>
          <w:b/>
          <w:bCs/>
        </w:rPr>
      </w:pPr>
    </w:p>
    <w:p w14:paraId="7B3BA311" w14:textId="77777777" w:rsidR="001E3C21" w:rsidRPr="00B367C6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B.1. Reporting Frequency &amp; Stakeholders</w:t>
      </w:r>
    </w:p>
    <w:p w14:paraId="0AB06709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1220"/>
        <w:gridCol w:w="4901"/>
      </w:tblGrid>
      <w:tr w:rsidR="001E3C21" w:rsidRPr="000C09B0" w14:paraId="12AE653F" w14:textId="77777777" w:rsidTr="001E3C21">
        <w:tc>
          <w:tcPr>
            <w:tcW w:w="0" w:type="auto"/>
            <w:hideMark/>
          </w:tcPr>
          <w:p w14:paraId="39EBBA1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Report Type</w:t>
            </w:r>
          </w:p>
        </w:tc>
        <w:tc>
          <w:tcPr>
            <w:tcW w:w="0" w:type="auto"/>
            <w:hideMark/>
          </w:tcPr>
          <w:p w14:paraId="234EC20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Frequency</w:t>
            </w:r>
          </w:p>
        </w:tc>
        <w:tc>
          <w:tcPr>
            <w:tcW w:w="0" w:type="auto"/>
            <w:hideMark/>
          </w:tcPr>
          <w:p w14:paraId="1F76267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Target Audience</w:t>
            </w:r>
          </w:p>
        </w:tc>
      </w:tr>
      <w:tr w:rsidR="001E3C21" w:rsidRPr="000C09B0" w14:paraId="348F210E" w14:textId="77777777" w:rsidTr="001E3C21">
        <w:tc>
          <w:tcPr>
            <w:tcW w:w="0" w:type="auto"/>
            <w:hideMark/>
          </w:tcPr>
          <w:p w14:paraId="476ED65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Operational Report</w:t>
            </w:r>
          </w:p>
        </w:tc>
        <w:tc>
          <w:tcPr>
            <w:tcW w:w="0" w:type="auto"/>
            <w:hideMark/>
          </w:tcPr>
          <w:p w14:paraId="022180C8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Monthly</w:t>
            </w:r>
          </w:p>
        </w:tc>
        <w:tc>
          <w:tcPr>
            <w:tcW w:w="0" w:type="auto"/>
            <w:hideMark/>
          </w:tcPr>
          <w:p w14:paraId="5A561C78" w14:textId="3F7B120F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Fisheries Departments</w:t>
            </w:r>
            <w:r w:rsidR="000C09B0"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 &amp; </w:t>
            </w: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Coastal </w:t>
            </w:r>
            <w:r w:rsidR="000C09B0" w:rsidRPr="000C09B0">
              <w:rPr>
                <w:rFonts w:ascii="Book Antiqua" w:hAnsi="Book Antiqua"/>
                <w:color w:val="auto"/>
                <w:sz w:val="21"/>
                <w:szCs w:val="21"/>
              </w:rPr>
              <w:t>Dev. Deptt</w:t>
            </w:r>
          </w:p>
        </w:tc>
      </w:tr>
      <w:tr w:rsidR="001E3C21" w:rsidRPr="000C09B0" w14:paraId="41B51707" w14:textId="77777777" w:rsidTr="001E3C21">
        <w:tc>
          <w:tcPr>
            <w:tcW w:w="0" w:type="auto"/>
            <w:hideMark/>
          </w:tcPr>
          <w:p w14:paraId="71F3F16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Performance Report</w:t>
            </w:r>
          </w:p>
        </w:tc>
        <w:tc>
          <w:tcPr>
            <w:tcW w:w="0" w:type="auto"/>
            <w:hideMark/>
          </w:tcPr>
          <w:p w14:paraId="3681A62F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Quarterly</w:t>
            </w:r>
          </w:p>
        </w:tc>
        <w:tc>
          <w:tcPr>
            <w:tcW w:w="0" w:type="auto"/>
            <w:hideMark/>
          </w:tcPr>
          <w:p w14:paraId="26D12CEC" w14:textId="1FF0CB61" w:rsidR="001E3C21" w:rsidRPr="000C09B0" w:rsidRDefault="000C09B0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Ministry of Maritime Affairs &amp;</w:t>
            </w:r>
            <w:r w:rsidR="001E3C21"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 Fisheries &amp; Coastal Development Authorities</w:t>
            </w:r>
          </w:p>
        </w:tc>
      </w:tr>
      <w:tr w:rsidR="001E3C21" w:rsidRPr="000C09B0" w14:paraId="53830732" w14:textId="77777777" w:rsidTr="001E3C21">
        <w:tc>
          <w:tcPr>
            <w:tcW w:w="0" w:type="auto"/>
            <w:hideMark/>
          </w:tcPr>
          <w:p w14:paraId="5B413159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Financial Report</w:t>
            </w:r>
          </w:p>
        </w:tc>
        <w:tc>
          <w:tcPr>
            <w:tcW w:w="0" w:type="auto"/>
            <w:hideMark/>
          </w:tcPr>
          <w:p w14:paraId="6F0EF9F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Bi-Annual</w:t>
            </w:r>
          </w:p>
        </w:tc>
        <w:tc>
          <w:tcPr>
            <w:tcW w:w="0" w:type="auto"/>
            <w:hideMark/>
          </w:tcPr>
          <w:p w14:paraId="2C97B838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Finance &amp; Planning Departments, Donors, PPP Authorities</w:t>
            </w:r>
          </w:p>
        </w:tc>
      </w:tr>
      <w:tr w:rsidR="001E3C21" w:rsidRPr="000C09B0" w14:paraId="23FE1246" w14:textId="77777777" w:rsidTr="001E3C21">
        <w:tc>
          <w:tcPr>
            <w:tcW w:w="0" w:type="auto"/>
            <w:hideMark/>
          </w:tcPr>
          <w:p w14:paraId="64B7F49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Impact &amp; Sustainability Report</w:t>
            </w:r>
          </w:p>
        </w:tc>
        <w:tc>
          <w:tcPr>
            <w:tcW w:w="0" w:type="auto"/>
            <w:hideMark/>
          </w:tcPr>
          <w:p w14:paraId="002FF0A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Annual</w:t>
            </w:r>
          </w:p>
        </w:tc>
        <w:tc>
          <w:tcPr>
            <w:tcW w:w="0" w:type="auto"/>
            <w:hideMark/>
          </w:tcPr>
          <w:p w14:paraId="4A2FB9F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Government, NGOs, International Partners, Stakeholder Councils (e.g., BFAC)</w:t>
            </w:r>
          </w:p>
        </w:tc>
      </w:tr>
    </w:tbl>
    <w:p w14:paraId="650FCB9D" w14:textId="2C6D7726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2A032B1D" w14:textId="25C0F783" w:rsidR="001E3C21" w:rsidRPr="00B367C6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 xml:space="preserve">B.2. </w:t>
      </w:r>
      <w:r w:rsidR="00957197">
        <w:rPr>
          <w:rFonts w:ascii="Book Antiqua" w:hAnsi="Book Antiqua"/>
          <w:b/>
          <w:bCs/>
          <w:color w:val="auto"/>
        </w:rPr>
        <w:t xml:space="preserve">Communication and </w:t>
      </w:r>
      <w:r w:rsidRPr="001E3C21">
        <w:rPr>
          <w:rFonts w:ascii="Book Antiqua" w:hAnsi="Book Antiqua"/>
          <w:b/>
          <w:bCs/>
          <w:color w:val="auto"/>
        </w:rPr>
        <w:t>Report</w:t>
      </w:r>
      <w:r w:rsidR="00957197">
        <w:rPr>
          <w:rFonts w:ascii="Book Antiqua" w:hAnsi="Book Antiqua"/>
          <w:b/>
          <w:bCs/>
          <w:color w:val="auto"/>
        </w:rPr>
        <w:t>ing Mechanism of the key components</w:t>
      </w:r>
    </w:p>
    <w:p w14:paraId="297D45B7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5699D2A6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t>📌</w:t>
      </w:r>
      <w:r w:rsidRPr="001E3C21">
        <w:rPr>
          <w:rFonts w:ascii="Book Antiqua" w:hAnsi="Book Antiqua"/>
          <w:b/>
          <w:bCs/>
          <w:color w:val="auto"/>
        </w:rPr>
        <w:t xml:space="preserve"> Executive Summary</w:t>
      </w:r>
    </w:p>
    <w:p w14:paraId="6632FF59" w14:textId="77777777" w:rsidR="001E3C21" w:rsidRPr="001E3C21" w:rsidRDefault="001E3C21" w:rsidP="001376E1">
      <w:pPr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Overview:</w:t>
      </w:r>
      <w:r w:rsidRPr="001E3C21">
        <w:rPr>
          <w:rFonts w:ascii="Book Antiqua" w:hAnsi="Book Antiqua"/>
          <w:color w:val="auto"/>
        </w:rPr>
        <w:t xml:space="preserve"> Brief summary of overall fisheries and coastal development performance over the reporting period.</w:t>
      </w:r>
    </w:p>
    <w:p w14:paraId="4D7AD964" w14:textId="77777777" w:rsidR="001E3C21" w:rsidRPr="001E3C21" w:rsidRDefault="001E3C21" w:rsidP="001376E1">
      <w:pPr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Key Achievements &amp; Challenges:</w:t>
      </w:r>
      <w:r w:rsidRPr="001E3C21">
        <w:rPr>
          <w:rFonts w:ascii="Book Antiqua" w:hAnsi="Book Antiqua"/>
          <w:color w:val="auto"/>
        </w:rPr>
        <w:t xml:space="preserve"> Highlight major milestones (e.g., vessel modernization, new harbour projects, digital integration) and challenges (e.g., compliance gaps, funding shortfalls).</w:t>
      </w:r>
    </w:p>
    <w:p w14:paraId="03D42B5A" w14:textId="5648F7C5" w:rsidR="001E3C21" w:rsidRPr="000C09B0" w:rsidRDefault="001E3C21" w:rsidP="001376E1">
      <w:pPr>
        <w:numPr>
          <w:ilvl w:val="0"/>
          <w:numId w:val="23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Investments &amp; Expenditures:</w:t>
      </w:r>
      <w:r w:rsidRPr="001E3C21">
        <w:rPr>
          <w:rFonts w:ascii="Book Antiqua" w:hAnsi="Book Antiqua"/>
          <w:color w:val="auto"/>
        </w:rPr>
        <w:t xml:space="preserve"> Summarize total investments made, funds disbursed across projects, and expenditure efficiency.</w:t>
      </w:r>
    </w:p>
    <w:p w14:paraId="7D8FBC49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t>📌</w:t>
      </w:r>
      <w:r w:rsidRPr="001E3C21">
        <w:rPr>
          <w:rFonts w:ascii="Book Antiqua" w:hAnsi="Book Antiqua"/>
          <w:b/>
          <w:bCs/>
          <w:color w:val="auto"/>
        </w:rPr>
        <w:t xml:space="preserve"> Section 1: Coverage &amp; Accessibility</w:t>
      </w:r>
    </w:p>
    <w:p w14:paraId="0E373D40" w14:textId="77777777" w:rsidR="001E3C21" w:rsidRPr="00B367C6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color w:val="auto"/>
        </w:rPr>
        <w:t>This section focuses on infrastructure, service reach, and operational coverage.</w:t>
      </w:r>
    </w:p>
    <w:p w14:paraId="5AC57A06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2050"/>
        <w:gridCol w:w="1969"/>
        <w:gridCol w:w="1020"/>
        <w:gridCol w:w="1744"/>
      </w:tblGrid>
      <w:tr w:rsidR="001E3C21" w:rsidRPr="000C09B0" w14:paraId="5DA76D6D" w14:textId="77777777" w:rsidTr="001E3C21">
        <w:tc>
          <w:tcPr>
            <w:tcW w:w="0" w:type="auto"/>
            <w:hideMark/>
          </w:tcPr>
          <w:p w14:paraId="7835761F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Indicator</w:t>
            </w:r>
          </w:p>
        </w:tc>
        <w:tc>
          <w:tcPr>
            <w:tcW w:w="0" w:type="auto"/>
            <w:hideMark/>
          </w:tcPr>
          <w:p w14:paraId="3601741B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Metric</w:t>
            </w:r>
          </w:p>
        </w:tc>
        <w:tc>
          <w:tcPr>
            <w:tcW w:w="0" w:type="auto"/>
            <w:hideMark/>
          </w:tcPr>
          <w:p w14:paraId="70CFF89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Target</w:t>
            </w:r>
          </w:p>
        </w:tc>
        <w:tc>
          <w:tcPr>
            <w:tcW w:w="0" w:type="auto"/>
            <w:hideMark/>
          </w:tcPr>
          <w:p w14:paraId="757F947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Current Status</w:t>
            </w:r>
          </w:p>
        </w:tc>
        <w:tc>
          <w:tcPr>
            <w:tcW w:w="0" w:type="auto"/>
            <w:hideMark/>
          </w:tcPr>
          <w:p w14:paraId="3A6F5F4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Remarks</w:t>
            </w:r>
          </w:p>
        </w:tc>
      </w:tr>
      <w:tr w:rsidR="001E3C21" w:rsidRPr="000C09B0" w14:paraId="0ACDE89E" w14:textId="77777777" w:rsidTr="001E3C21">
        <w:tc>
          <w:tcPr>
            <w:tcW w:w="0" w:type="auto"/>
            <w:hideMark/>
          </w:tcPr>
          <w:p w14:paraId="7B1DDCB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Upgraded Fishing Fleet</w:t>
            </w:r>
          </w:p>
        </w:tc>
        <w:tc>
          <w:tcPr>
            <w:tcW w:w="0" w:type="auto"/>
            <w:hideMark/>
          </w:tcPr>
          <w:p w14:paraId="43AA3F5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vessels modernized vs. total</w:t>
            </w:r>
          </w:p>
        </w:tc>
        <w:tc>
          <w:tcPr>
            <w:tcW w:w="0" w:type="auto"/>
            <w:hideMark/>
          </w:tcPr>
          <w:p w14:paraId="754BB54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100% modernized by Year 3</w:t>
            </w:r>
          </w:p>
        </w:tc>
        <w:tc>
          <w:tcPr>
            <w:tcW w:w="0" w:type="auto"/>
            <w:hideMark/>
          </w:tcPr>
          <w:p w14:paraId="74756C9B" w14:textId="4CB9DC23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57D4690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Focus on “Fishing Boat 8000” upgrades</w:t>
            </w:r>
          </w:p>
        </w:tc>
      </w:tr>
      <w:tr w:rsidR="001E3C21" w:rsidRPr="000C09B0" w14:paraId="0F7F7D27" w14:textId="77777777" w:rsidTr="001E3C21">
        <w:tc>
          <w:tcPr>
            <w:tcW w:w="0" w:type="auto"/>
            <w:hideMark/>
          </w:tcPr>
          <w:p w14:paraId="1861BC49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Operational Coastal Harbours &amp; Jetties</w:t>
            </w:r>
          </w:p>
        </w:tc>
        <w:tc>
          <w:tcPr>
            <w:tcW w:w="0" w:type="auto"/>
            <w:hideMark/>
          </w:tcPr>
          <w:p w14:paraId="7880E98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Number of functional harbours/landing sites</w:t>
            </w:r>
          </w:p>
        </w:tc>
        <w:tc>
          <w:tcPr>
            <w:tcW w:w="0" w:type="auto"/>
            <w:hideMark/>
          </w:tcPr>
          <w:p w14:paraId="048CA66F" w14:textId="25A80FB5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new/rehabilitated sites</w:t>
            </w:r>
          </w:p>
        </w:tc>
        <w:tc>
          <w:tcPr>
            <w:tcW w:w="0" w:type="auto"/>
            <w:hideMark/>
          </w:tcPr>
          <w:p w14:paraId="22D9AC7E" w14:textId="3811DF1B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 sites</w:t>
            </w:r>
          </w:p>
        </w:tc>
        <w:tc>
          <w:tcPr>
            <w:tcW w:w="0" w:type="auto"/>
            <w:hideMark/>
          </w:tcPr>
          <w:p w14:paraId="13BB322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Some facilities require additional upgrades</w:t>
            </w:r>
          </w:p>
        </w:tc>
      </w:tr>
      <w:tr w:rsidR="001E3C21" w:rsidRPr="000C09B0" w14:paraId="4A7CE0E6" w14:textId="77777777" w:rsidTr="001E3C21">
        <w:tc>
          <w:tcPr>
            <w:tcW w:w="0" w:type="auto"/>
            <w:hideMark/>
          </w:tcPr>
          <w:p w14:paraId="28F0EE2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New Coastal Aquaculture Zones Established</w:t>
            </w:r>
          </w:p>
        </w:tc>
        <w:tc>
          <w:tcPr>
            <w:tcW w:w="0" w:type="auto"/>
            <w:hideMark/>
          </w:tcPr>
          <w:p w14:paraId="3DEC1AD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coastline with designated aquaculture zones</w:t>
            </w:r>
          </w:p>
        </w:tc>
        <w:tc>
          <w:tcPr>
            <w:tcW w:w="0" w:type="auto"/>
            <w:hideMark/>
          </w:tcPr>
          <w:p w14:paraId="25CF76F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100% mapped &amp; pilot zones</w:t>
            </w:r>
          </w:p>
        </w:tc>
        <w:tc>
          <w:tcPr>
            <w:tcW w:w="0" w:type="auto"/>
            <w:hideMark/>
          </w:tcPr>
          <w:p w14:paraId="2312A92F" w14:textId="3B4444CC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mapped</w:t>
            </w:r>
          </w:p>
        </w:tc>
        <w:tc>
          <w:tcPr>
            <w:tcW w:w="0" w:type="auto"/>
            <w:hideMark/>
          </w:tcPr>
          <w:p w14:paraId="1DF13B4E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Pilot projects initiated on 3,000 acres</w:t>
            </w:r>
          </w:p>
        </w:tc>
      </w:tr>
      <w:tr w:rsidR="001E3C21" w:rsidRPr="000C09B0" w14:paraId="0699BB9A" w14:textId="77777777" w:rsidTr="001E3C21">
        <w:tc>
          <w:tcPr>
            <w:tcW w:w="0" w:type="auto"/>
            <w:hideMark/>
          </w:tcPr>
          <w:p w14:paraId="33CCAEE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Digital FMIS Implementation</w:t>
            </w:r>
          </w:p>
        </w:tc>
        <w:tc>
          <w:tcPr>
            <w:tcW w:w="0" w:type="auto"/>
            <w:hideMark/>
          </w:tcPr>
          <w:p w14:paraId="4E5F65A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stations integrated into the FMIS</w:t>
            </w:r>
          </w:p>
        </w:tc>
        <w:tc>
          <w:tcPr>
            <w:tcW w:w="0" w:type="auto"/>
            <w:hideMark/>
          </w:tcPr>
          <w:p w14:paraId="3CCABFC9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100% integration</w:t>
            </w:r>
          </w:p>
        </w:tc>
        <w:tc>
          <w:tcPr>
            <w:tcW w:w="0" w:type="auto"/>
            <w:hideMark/>
          </w:tcPr>
          <w:p w14:paraId="492C43E2" w14:textId="17CE91A2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423501F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Ongoing digital transformation</w:t>
            </w:r>
          </w:p>
        </w:tc>
      </w:tr>
    </w:tbl>
    <w:p w14:paraId="52BEA603" w14:textId="1451EF88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76F39B3A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t>📌</w:t>
      </w:r>
      <w:r w:rsidRPr="001E3C21">
        <w:rPr>
          <w:rFonts w:ascii="Book Antiqua" w:hAnsi="Book Antiqua"/>
          <w:b/>
          <w:bCs/>
          <w:color w:val="auto"/>
        </w:rPr>
        <w:t xml:space="preserve"> Section 2: Resource Quality &amp; Sustainability Monitoring</w:t>
      </w:r>
    </w:p>
    <w:p w14:paraId="7A96ED9D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color w:val="auto"/>
        </w:rPr>
        <w:t>This section measures the health of marine resources, environmental compliance, and sustainable practices.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961"/>
        <w:gridCol w:w="1591"/>
        <w:gridCol w:w="1209"/>
        <w:gridCol w:w="2019"/>
      </w:tblGrid>
      <w:tr w:rsidR="001E3C21" w:rsidRPr="000C09B0" w14:paraId="216765CE" w14:textId="77777777" w:rsidTr="001E3C21">
        <w:tc>
          <w:tcPr>
            <w:tcW w:w="0" w:type="auto"/>
            <w:hideMark/>
          </w:tcPr>
          <w:p w14:paraId="0B268F7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Indicator</w:t>
            </w:r>
          </w:p>
        </w:tc>
        <w:tc>
          <w:tcPr>
            <w:tcW w:w="0" w:type="auto"/>
            <w:hideMark/>
          </w:tcPr>
          <w:p w14:paraId="615A32E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Metric</w:t>
            </w:r>
          </w:p>
        </w:tc>
        <w:tc>
          <w:tcPr>
            <w:tcW w:w="0" w:type="auto"/>
            <w:hideMark/>
          </w:tcPr>
          <w:p w14:paraId="5C5E9E2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Target</w:t>
            </w:r>
          </w:p>
        </w:tc>
        <w:tc>
          <w:tcPr>
            <w:tcW w:w="0" w:type="auto"/>
            <w:hideMark/>
          </w:tcPr>
          <w:p w14:paraId="34E54143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Current Status</w:t>
            </w:r>
          </w:p>
        </w:tc>
        <w:tc>
          <w:tcPr>
            <w:tcW w:w="0" w:type="auto"/>
            <w:hideMark/>
          </w:tcPr>
          <w:p w14:paraId="5A05890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Remarks</w:t>
            </w:r>
          </w:p>
        </w:tc>
      </w:tr>
      <w:tr w:rsidR="001E3C21" w:rsidRPr="000C09B0" w14:paraId="2DAEE542" w14:textId="77777777" w:rsidTr="001E3C21">
        <w:tc>
          <w:tcPr>
            <w:tcW w:w="0" w:type="auto"/>
            <w:hideMark/>
          </w:tcPr>
          <w:p w14:paraId="16B95E83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IUU Fishing Incidents</w:t>
            </w:r>
          </w:p>
        </w:tc>
        <w:tc>
          <w:tcPr>
            <w:tcW w:w="0" w:type="auto"/>
            <w:hideMark/>
          </w:tcPr>
          <w:p w14:paraId="606B96C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reduction in IUU incidents</w:t>
            </w:r>
          </w:p>
        </w:tc>
        <w:tc>
          <w:tcPr>
            <w:tcW w:w="0" w:type="auto"/>
            <w:hideMark/>
          </w:tcPr>
          <w:p w14:paraId="1A849D0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70% reduction within 5 years</w:t>
            </w:r>
          </w:p>
        </w:tc>
        <w:tc>
          <w:tcPr>
            <w:tcW w:w="0" w:type="auto"/>
            <w:hideMark/>
          </w:tcPr>
          <w:p w14:paraId="6C87C5C4" w14:textId="5570F83B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reduction</w:t>
            </w:r>
          </w:p>
        </w:tc>
        <w:tc>
          <w:tcPr>
            <w:tcW w:w="0" w:type="auto"/>
            <w:hideMark/>
          </w:tcPr>
          <w:p w14:paraId="2FBAD5F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Monitoring via VMS and observer programmes</w:t>
            </w:r>
          </w:p>
        </w:tc>
      </w:tr>
      <w:tr w:rsidR="001E3C21" w:rsidRPr="000C09B0" w14:paraId="46020C64" w14:textId="77777777" w:rsidTr="001E3C21">
        <w:tc>
          <w:tcPr>
            <w:tcW w:w="0" w:type="auto"/>
            <w:hideMark/>
          </w:tcPr>
          <w:p w14:paraId="299DD2DE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Fish Stock Biomass</w:t>
            </w:r>
          </w:p>
        </w:tc>
        <w:tc>
          <w:tcPr>
            <w:tcW w:w="0" w:type="auto"/>
            <w:hideMark/>
          </w:tcPr>
          <w:p w14:paraId="26AF69D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increase in biomass of key fish stocks</w:t>
            </w:r>
          </w:p>
        </w:tc>
        <w:tc>
          <w:tcPr>
            <w:tcW w:w="0" w:type="auto"/>
            <w:hideMark/>
          </w:tcPr>
          <w:p w14:paraId="327C12C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15% increase over baseline</w:t>
            </w:r>
          </w:p>
        </w:tc>
        <w:tc>
          <w:tcPr>
            <w:tcW w:w="0" w:type="auto"/>
            <w:hideMark/>
          </w:tcPr>
          <w:p w14:paraId="5CE8520D" w14:textId="300EE856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57A091B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Regular stock assessments ongoing</w:t>
            </w:r>
          </w:p>
        </w:tc>
      </w:tr>
      <w:tr w:rsidR="001E3C21" w:rsidRPr="000C09B0" w14:paraId="61980F37" w14:textId="77777777" w:rsidTr="001E3C21">
        <w:tc>
          <w:tcPr>
            <w:tcW w:w="0" w:type="auto"/>
            <w:hideMark/>
          </w:tcPr>
          <w:p w14:paraId="57A2310B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Marine Protected Area (MPA) Expansion</w:t>
            </w:r>
          </w:p>
        </w:tc>
        <w:tc>
          <w:tcPr>
            <w:tcW w:w="0" w:type="auto"/>
            <w:hideMark/>
          </w:tcPr>
          <w:p w14:paraId="04404F3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increase in designated MPAs</w:t>
            </w:r>
          </w:p>
        </w:tc>
        <w:tc>
          <w:tcPr>
            <w:tcW w:w="0" w:type="auto"/>
            <w:hideMark/>
          </w:tcPr>
          <w:p w14:paraId="322C7B4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≥20% increase by Year 10</w:t>
            </w:r>
          </w:p>
        </w:tc>
        <w:tc>
          <w:tcPr>
            <w:tcW w:w="0" w:type="auto"/>
            <w:hideMark/>
          </w:tcPr>
          <w:p w14:paraId="6F821B65" w14:textId="15ED5C6C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6D61F244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New sanctuaries under study</w:t>
            </w:r>
          </w:p>
        </w:tc>
      </w:tr>
      <w:tr w:rsidR="001E3C21" w:rsidRPr="000C09B0" w14:paraId="6BD353B6" w14:textId="77777777" w:rsidTr="001E3C21">
        <w:tc>
          <w:tcPr>
            <w:tcW w:w="0" w:type="auto"/>
            <w:hideMark/>
          </w:tcPr>
          <w:p w14:paraId="218C9C34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Compliance with Gear Regulations</w:t>
            </w:r>
          </w:p>
        </w:tc>
        <w:tc>
          <w:tcPr>
            <w:tcW w:w="0" w:type="auto"/>
            <w:hideMark/>
          </w:tcPr>
          <w:p w14:paraId="2A514DF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licensed vessels adhering to approved gear use</w:t>
            </w:r>
          </w:p>
        </w:tc>
        <w:tc>
          <w:tcPr>
            <w:tcW w:w="0" w:type="auto"/>
            <w:hideMark/>
          </w:tcPr>
          <w:p w14:paraId="0C288C6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≥95% compliance</w:t>
            </w:r>
          </w:p>
        </w:tc>
        <w:tc>
          <w:tcPr>
            <w:tcW w:w="0" w:type="auto"/>
            <w:hideMark/>
          </w:tcPr>
          <w:p w14:paraId="0A9EB0BF" w14:textId="58167B4B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04EF4FC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Improved through enforcement initiatives</w:t>
            </w:r>
          </w:p>
        </w:tc>
      </w:tr>
    </w:tbl>
    <w:p w14:paraId="253F5A97" w14:textId="265EE20A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0A8314DF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lastRenderedPageBreak/>
        <w:t>📌</w:t>
      </w:r>
      <w:r w:rsidRPr="001E3C21">
        <w:rPr>
          <w:rFonts w:ascii="Book Antiqua" w:hAnsi="Book Antiqua"/>
          <w:b/>
          <w:bCs/>
          <w:color w:val="auto"/>
        </w:rPr>
        <w:t xml:space="preserve"> Section 3: Infrastructure Development &amp; Maintenance</w:t>
      </w:r>
    </w:p>
    <w:p w14:paraId="61C46376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color w:val="auto"/>
        </w:rPr>
        <w:t>Tracks progress on physical assets such as harbours, boat yards, aquaculture facilities, and desalination plants.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2145"/>
        <w:gridCol w:w="1399"/>
        <w:gridCol w:w="1143"/>
        <w:gridCol w:w="1885"/>
      </w:tblGrid>
      <w:tr w:rsidR="001E3C21" w:rsidRPr="000C09B0" w14:paraId="4F04F876" w14:textId="77777777" w:rsidTr="000C09B0">
        <w:tc>
          <w:tcPr>
            <w:tcW w:w="0" w:type="auto"/>
            <w:hideMark/>
          </w:tcPr>
          <w:p w14:paraId="4628856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Indicator</w:t>
            </w:r>
          </w:p>
        </w:tc>
        <w:tc>
          <w:tcPr>
            <w:tcW w:w="0" w:type="auto"/>
            <w:hideMark/>
          </w:tcPr>
          <w:p w14:paraId="1B928A99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Metric</w:t>
            </w:r>
          </w:p>
        </w:tc>
        <w:tc>
          <w:tcPr>
            <w:tcW w:w="1399" w:type="dxa"/>
            <w:hideMark/>
          </w:tcPr>
          <w:p w14:paraId="5FDBE2A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Target</w:t>
            </w:r>
          </w:p>
        </w:tc>
        <w:tc>
          <w:tcPr>
            <w:tcW w:w="1143" w:type="dxa"/>
            <w:hideMark/>
          </w:tcPr>
          <w:p w14:paraId="1193F18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Current Status</w:t>
            </w:r>
          </w:p>
        </w:tc>
        <w:tc>
          <w:tcPr>
            <w:tcW w:w="1885" w:type="dxa"/>
            <w:hideMark/>
          </w:tcPr>
          <w:p w14:paraId="73A6548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Remarks</w:t>
            </w:r>
          </w:p>
        </w:tc>
      </w:tr>
      <w:tr w:rsidR="001E3C21" w:rsidRPr="000C09B0" w14:paraId="29421170" w14:textId="77777777" w:rsidTr="000C09B0">
        <w:tc>
          <w:tcPr>
            <w:tcW w:w="0" w:type="auto"/>
            <w:hideMark/>
          </w:tcPr>
          <w:p w14:paraId="0CBC9CD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New/Upgraded Harbours &amp; Landing Sites</w:t>
            </w:r>
          </w:p>
        </w:tc>
        <w:tc>
          <w:tcPr>
            <w:tcW w:w="0" w:type="auto"/>
            <w:hideMark/>
          </w:tcPr>
          <w:p w14:paraId="3AD8982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Number of new or rehabilitated facilities</w:t>
            </w:r>
          </w:p>
        </w:tc>
        <w:tc>
          <w:tcPr>
            <w:tcW w:w="1399" w:type="dxa"/>
            <w:hideMark/>
          </w:tcPr>
          <w:p w14:paraId="2251D9AD" w14:textId="114AC22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 per year</w:t>
            </w:r>
          </w:p>
        </w:tc>
        <w:tc>
          <w:tcPr>
            <w:tcW w:w="1143" w:type="dxa"/>
            <w:hideMark/>
          </w:tcPr>
          <w:p w14:paraId="39187C98" w14:textId="55215825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facilities</w:t>
            </w:r>
          </w:p>
        </w:tc>
        <w:tc>
          <w:tcPr>
            <w:tcW w:w="1885" w:type="dxa"/>
            <w:hideMark/>
          </w:tcPr>
          <w:p w14:paraId="7B70964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Based on Integrated Coastal Harbour Project</w:t>
            </w:r>
          </w:p>
        </w:tc>
      </w:tr>
      <w:tr w:rsidR="001E3C21" w:rsidRPr="000C09B0" w14:paraId="1C452DD4" w14:textId="77777777" w:rsidTr="000C09B0">
        <w:tc>
          <w:tcPr>
            <w:tcW w:w="0" w:type="auto"/>
            <w:hideMark/>
          </w:tcPr>
          <w:p w14:paraId="66A3C20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Modernized Boat Yards</w:t>
            </w:r>
          </w:p>
        </w:tc>
        <w:tc>
          <w:tcPr>
            <w:tcW w:w="0" w:type="auto"/>
            <w:hideMark/>
          </w:tcPr>
          <w:p w14:paraId="3357D6FF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Number of upgraded local boat building/repair yards</w:t>
            </w:r>
          </w:p>
        </w:tc>
        <w:tc>
          <w:tcPr>
            <w:tcW w:w="1399" w:type="dxa"/>
            <w:hideMark/>
          </w:tcPr>
          <w:p w14:paraId="4BDFB48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100% modernized by Year 7</w:t>
            </w:r>
          </w:p>
        </w:tc>
        <w:tc>
          <w:tcPr>
            <w:tcW w:w="1143" w:type="dxa"/>
            <w:hideMark/>
          </w:tcPr>
          <w:p w14:paraId="601E5CBD" w14:textId="4C5CDD20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1885" w:type="dxa"/>
            <w:hideMark/>
          </w:tcPr>
          <w:p w14:paraId="07D89E7F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Enhances vessel production capacity</w:t>
            </w:r>
          </w:p>
        </w:tc>
      </w:tr>
      <w:tr w:rsidR="001E3C21" w:rsidRPr="000C09B0" w14:paraId="78F0A3CB" w14:textId="77777777" w:rsidTr="000C09B0">
        <w:tc>
          <w:tcPr>
            <w:tcW w:w="0" w:type="auto"/>
            <w:hideMark/>
          </w:tcPr>
          <w:p w14:paraId="24FBE0A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Aquaculture Infrastructure Expansion</w:t>
            </w:r>
          </w:p>
        </w:tc>
        <w:tc>
          <w:tcPr>
            <w:tcW w:w="0" w:type="auto"/>
            <w:hideMark/>
          </w:tcPr>
          <w:p w14:paraId="6DE5465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Acreage of coastal/inland aquaculture developed</w:t>
            </w:r>
          </w:p>
        </w:tc>
        <w:tc>
          <w:tcPr>
            <w:tcW w:w="1399" w:type="dxa"/>
            <w:hideMark/>
          </w:tcPr>
          <w:p w14:paraId="0FC79CB9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50,000–100,000 acres</w:t>
            </w:r>
          </w:p>
        </w:tc>
        <w:tc>
          <w:tcPr>
            <w:tcW w:w="1143" w:type="dxa"/>
            <w:hideMark/>
          </w:tcPr>
          <w:p w14:paraId="77D40C17" w14:textId="76295C20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 acres</w:t>
            </w:r>
          </w:p>
        </w:tc>
        <w:tc>
          <w:tcPr>
            <w:tcW w:w="1885" w:type="dxa"/>
            <w:hideMark/>
          </w:tcPr>
          <w:p w14:paraId="1CE0D8F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Includes new hatcheries and feed mills</w:t>
            </w:r>
          </w:p>
        </w:tc>
      </w:tr>
      <w:tr w:rsidR="001E3C21" w:rsidRPr="000C09B0" w14:paraId="0B8D5380" w14:textId="77777777" w:rsidTr="000C09B0">
        <w:tc>
          <w:tcPr>
            <w:tcW w:w="0" w:type="auto"/>
            <w:hideMark/>
          </w:tcPr>
          <w:p w14:paraId="42C88CB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Desalination Plants Installed</w:t>
            </w:r>
          </w:p>
        </w:tc>
        <w:tc>
          <w:tcPr>
            <w:tcW w:w="0" w:type="auto"/>
            <w:hideMark/>
          </w:tcPr>
          <w:p w14:paraId="22CA5C83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Number of plants constructed</w:t>
            </w:r>
          </w:p>
        </w:tc>
        <w:tc>
          <w:tcPr>
            <w:tcW w:w="1399" w:type="dxa"/>
            <w:hideMark/>
          </w:tcPr>
          <w:p w14:paraId="484BCAE2" w14:textId="4369D2FF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plants by Year 7</w:t>
            </w:r>
          </w:p>
        </w:tc>
        <w:tc>
          <w:tcPr>
            <w:tcW w:w="1143" w:type="dxa"/>
            <w:hideMark/>
          </w:tcPr>
          <w:p w14:paraId="1EB309E9" w14:textId="0464BD38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 xml:space="preserve"> plants</w:t>
            </w:r>
          </w:p>
        </w:tc>
        <w:tc>
          <w:tcPr>
            <w:tcW w:w="1885" w:type="dxa"/>
            <w:hideMark/>
          </w:tcPr>
          <w:p w14:paraId="558FDFE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Supports water supply for aquaculture</w:t>
            </w:r>
          </w:p>
        </w:tc>
      </w:tr>
    </w:tbl>
    <w:p w14:paraId="6C531B99" w14:textId="77777777" w:rsidR="000C09B0" w:rsidRPr="001E3C21" w:rsidRDefault="000C09B0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04286A7E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t>📌</w:t>
      </w:r>
      <w:r w:rsidRPr="001E3C21">
        <w:rPr>
          <w:rFonts w:ascii="Book Antiqua" w:hAnsi="Book Antiqua"/>
          <w:b/>
          <w:bCs/>
          <w:color w:val="auto"/>
        </w:rPr>
        <w:t xml:space="preserve"> Section 4: Financial &amp; Budget Utilization</w:t>
      </w:r>
    </w:p>
    <w:p w14:paraId="1D8A0724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color w:val="auto"/>
        </w:rPr>
        <w:t>Monitors investment, budget adherence, and funding mix in the fisheries and coastal sector.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04"/>
        <w:gridCol w:w="1252"/>
        <w:gridCol w:w="1157"/>
        <w:gridCol w:w="1123"/>
        <w:gridCol w:w="1596"/>
      </w:tblGrid>
      <w:tr w:rsidR="001E3C21" w:rsidRPr="000C09B0" w14:paraId="3C92EB64" w14:textId="77777777" w:rsidTr="001E3C21">
        <w:tc>
          <w:tcPr>
            <w:tcW w:w="0" w:type="auto"/>
            <w:hideMark/>
          </w:tcPr>
          <w:p w14:paraId="5340BFB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Indicator</w:t>
            </w:r>
          </w:p>
        </w:tc>
        <w:tc>
          <w:tcPr>
            <w:tcW w:w="0" w:type="auto"/>
            <w:hideMark/>
          </w:tcPr>
          <w:p w14:paraId="76081FA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Metric</w:t>
            </w:r>
          </w:p>
        </w:tc>
        <w:tc>
          <w:tcPr>
            <w:tcW w:w="0" w:type="auto"/>
            <w:hideMark/>
          </w:tcPr>
          <w:p w14:paraId="30B2544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Allocated Budget</w:t>
            </w:r>
          </w:p>
        </w:tc>
        <w:tc>
          <w:tcPr>
            <w:tcW w:w="0" w:type="auto"/>
            <w:hideMark/>
          </w:tcPr>
          <w:p w14:paraId="445729B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Utilized Budget</w:t>
            </w:r>
          </w:p>
        </w:tc>
        <w:tc>
          <w:tcPr>
            <w:tcW w:w="0" w:type="auto"/>
            <w:hideMark/>
          </w:tcPr>
          <w:p w14:paraId="5EE72A3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Variance (%)</w:t>
            </w:r>
          </w:p>
        </w:tc>
        <w:tc>
          <w:tcPr>
            <w:tcW w:w="0" w:type="auto"/>
            <w:hideMark/>
          </w:tcPr>
          <w:p w14:paraId="654C562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Remarks</w:t>
            </w:r>
          </w:p>
        </w:tc>
      </w:tr>
      <w:tr w:rsidR="001E3C21" w:rsidRPr="000C09B0" w14:paraId="67B508C8" w14:textId="77777777" w:rsidTr="001E3C21">
        <w:tc>
          <w:tcPr>
            <w:tcW w:w="0" w:type="auto"/>
            <w:hideMark/>
          </w:tcPr>
          <w:p w14:paraId="6B5D3C8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Total Sector Budget Utilization</w:t>
            </w:r>
          </w:p>
        </w:tc>
        <w:tc>
          <w:tcPr>
            <w:tcW w:w="0" w:type="auto"/>
            <w:hideMark/>
          </w:tcPr>
          <w:p w14:paraId="72E7379E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total budget spent on projects</w:t>
            </w:r>
          </w:p>
        </w:tc>
        <w:tc>
          <w:tcPr>
            <w:tcW w:w="0" w:type="auto"/>
            <w:hideMark/>
          </w:tcPr>
          <w:p w14:paraId="2B4D93EC" w14:textId="4D42CAF5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PKR  Billion</w:t>
            </w:r>
          </w:p>
        </w:tc>
        <w:tc>
          <w:tcPr>
            <w:tcW w:w="0" w:type="auto"/>
            <w:hideMark/>
          </w:tcPr>
          <w:p w14:paraId="5A309162" w14:textId="2D1BFD41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PKR Billion</w:t>
            </w:r>
          </w:p>
        </w:tc>
        <w:tc>
          <w:tcPr>
            <w:tcW w:w="0" w:type="auto"/>
            <w:hideMark/>
          </w:tcPr>
          <w:p w14:paraId="144655D7" w14:textId="20B6FF66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–%</w:t>
            </w:r>
          </w:p>
        </w:tc>
        <w:tc>
          <w:tcPr>
            <w:tcW w:w="0" w:type="auto"/>
            <w:hideMark/>
          </w:tcPr>
          <w:p w14:paraId="6957C888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Efficiency in project execution</w:t>
            </w:r>
          </w:p>
        </w:tc>
      </w:tr>
      <w:tr w:rsidR="001E3C21" w:rsidRPr="000C09B0" w14:paraId="4A178CEB" w14:textId="77777777" w:rsidTr="001E3C21">
        <w:tc>
          <w:tcPr>
            <w:tcW w:w="0" w:type="auto"/>
            <w:hideMark/>
          </w:tcPr>
          <w:p w14:paraId="271ED8C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Government vs. Donor Funding</w:t>
            </w:r>
          </w:p>
        </w:tc>
        <w:tc>
          <w:tcPr>
            <w:tcW w:w="0" w:type="auto"/>
            <w:hideMark/>
          </w:tcPr>
          <w:p w14:paraId="656EB78F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share in total project funding</w:t>
            </w:r>
          </w:p>
        </w:tc>
        <w:tc>
          <w:tcPr>
            <w:tcW w:w="0" w:type="auto"/>
            <w:hideMark/>
          </w:tcPr>
          <w:p w14:paraId="6384D96A" w14:textId="3504FCED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Govt, % Donors</w:t>
            </w:r>
          </w:p>
        </w:tc>
        <w:tc>
          <w:tcPr>
            <w:tcW w:w="0" w:type="auto"/>
            <w:hideMark/>
          </w:tcPr>
          <w:p w14:paraId="7A95A9FF" w14:textId="5458C141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Govt, % Donors</w:t>
            </w:r>
          </w:p>
        </w:tc>
        <w:tc>
          <w:tcPr>
            <w:tcW w:w="0" w:type="auto"/>
            <w:hideMark/>
          </w:tcPr>
          <w:p w14:paraId="5AA78A74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–</w:t>
            </w:r>
          </w:p>
        </w:tc>
        <w:tc>
          <w:tcPr>
            <w:tcW w:w="0" w:type="auto"/>
            <w:hideMark/>
          </w:tcPr>
          <w:p w14:paraId="687776DB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Focus on increasing local investment</w:t>
            </w:r>
          </w:p>
        </w:tc>
      </w:tr>
      <w:tr w:rsidR="001E3C21" w:rsidRPr="000C09B0" w14:paraId="0225AC2A" w14:textId="77777777" w:rsidTr="001E3C21">
        <w:tc>
          <w:tcPr>
            <w:tcW w:w="0" w:type="auto"/>
            <w:hideMark/>
          </w:tcPr>
          <w:p w14:paraId="0485F9A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Cost Recovery from Commercial Revenues</w:t>
            </w:r>
          </w:p>
        </w:tc>
        <w:tc>
          <w:tcPr>
            <w:tcW w:w="0" w:type="auto"/>
            <w:hideMark/>
          </w:tcPr>
          <w:p w14:paraId="22C72CD3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revenue generated from fisheries product sales</w:t>
            </w:r>
          </w:p>
        </w:tc>
        <w:tc>
          <w:tcPr>
            <w:tcW w:w="0" w:type="auto"/>
            <w:hideMark/>
          </w:tcPr>
          <w:p w14:paraId="4E0F541F" w14:textId="61B84876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recovery target</w:t>
            </w:r>
          </w:p>
        </w:tc>
        <w:tc>
          <w:tcPr>
            <w:tcW w:w="0" w:type="auto"/>
            <w:hideMark/>
          </w:tcPr>
          <w:p w14:paraId="3D1B0F51" w14:textId="0A8527DA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recovery</w:t>
            </w:r>
          </w:p>
        </w:tc>
        <w:tc>
          <w:tcPr>
            <w:tcW w:w="0" w:type="auto"/>
            <w:hideMark/>
          </w:tcPr>
          <w:p w14:paraId="52275909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–</w:t>
            </w:r>
          </w:p>
        </w:tc>
        <w:tc>
          <w:tcPr>
            <w:tcW w:w="0" w:type="auto"/>
            <w:hideMark/>
          </w:tcPr>
          <w:p w14:paraId="4A8F9A7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Tariff and pricing strategy review</w:t>
            </w:r>
          </w:p>
        </w:tc>
      </w:tr>
    </w:tbl>
    <w:p w14:paraId="7A4A6E11" w14:textId="422220EA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146D85D5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t>📌</w:t>
      </w:r>
      <w:r w:rsidRPr="001E3C21">
        <w:rPr>
          <w:rFonts w:ascii="Book Antiqua" w:hAnsi="Book Antiqua"/>
          <w:b/>
          <w:bCs/>
          <w:color w:val="auto"/>
        </w:rPr>
        <w:t xml:space="preserve"> Section 5: Community Engagement &amp; Stakeholder Satisfaction</w:t>
      </w:r>
    </w:p>
    <w:p w14:paraId="48B3E5F7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color w:val="auto"/>
        </w:rPr>
        <w:t>Evaluates the extent of community participation, satisfaction with services, and outreach effectiveness.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02"/>
        <w:gridCol w:w="1519"/>
        <w:gridCol w:w="1100"/>
        <w:gridCol w:w="1829"/>
      </w:tblGrid>
      <w:tr w:rsidR="001E3C21" w:rsidRPr="000C09B0" w14:paraId="225B503F" w14:textId="77777777" w:rsidTr="001E3C21">
        <w:tc>
          <w:tcPr>
            <w:tcW w:w="0" w:type="auto"/>
            <w:hideMark/>
          </w:tcPr>
          <w:p w14:paraId="388A074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Indicator</w:t>
            </w:r>
          </w:p>
        </w:tc>
        <w:tc>
          <w:tcPr>
            <w:tcW w:w="0" w:type="auto"/>
            <w:hideMark/>
          </w:tcPr>
          <w:p w14:paraId="2246F542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Metric</w:t>
            </w:r>
          </w:p>
        </w:tc>
        <w:tc>
          <w:tcPr>
            <w:tcW w:w="0" w:type="auto"/>
            <w:hideMark/>
          </w:tcPr>
          <w:p w14:paraId="173BA81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Target</w:t>
            </w:r>
          </w:p>
        </w:tc>
        <w:tc>
          <w:tcPr>
            <w:tcW w:w="0" w:type="auto"/>
            <w:hideMark/>
          </w:tcPr>
          <w:p w14:paraId="66AD30C8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Current Status</w:t>
            </w:r>
          </w:p>
        </w:tc>
        <w:tc>
          <w:tcPr>
            <w:tcW w:w="0" w:type="auto"/>
            <w:hideMark/>
          </w:tcPr>
          <w:p w14:paraId="1D35571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b/>
                <w:bCs/>
                <w:color w:val="auto"/>
                <w:sz w:val="21"/>
                <w:szCs w:val="21"/>
              </w:rPr>
              <w:t>Remarks</w:t>
            </w:r>
          </w:p>
        </w:tc>
      </w:tr>
      <w:tr w:rsidR="001E3C21" w:rsidRPr="000C09B0" w14:paraId="672D748C" w14:textId="77777777" w:rsidTr="001E3C21">
        <w:tc>
          <w:tcPr>
            <w:tcW w:w="0" w:type="auto"/>
            <w:hideMark/>
          </w:tcPr>
          <w:p w14:paraId="24224586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Stakeholder Engagement</w:t>
            </w:r>
          </w:p>
        </w:tc>
        <w:tc>
          <w:tcPr>
            <w:tcW w:w="0" w:type="auto"/>
            <w:hideMark/>
          </w:tcPr>
          <w:p w14:paraId="51D1E7D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 of key stakeholders actively engaged</w:t>
            </w:r>
          </w:p>
        </w:tc>
        <w:tc>
          <w:tcPr>
            <w:tcW w:w="0" w:type="auto"/>
            <w:hideMark/>
          </w:tcPr>
          <w:p w14:paraId="7CB80BDA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≥90% engagement</w:t>
            </w:r>
          </w:p>
        </w:tc>
        <w:tc>
          <w:tcPr>
            <w:tcW w:w="0" w:type="auto"/>
            <w:hideMark/>
          </w:tcPr>
          <w:p w14:paraId="3BABA7DA" w14:textId="00E26C68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43532133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Regular meetings via BFAC</w:t>
            </w:r>
          </w:p>
        </w:tc>
      </w:tr>
      <w:tr w:rsidR="001E3C21" w:rsidRPr="000C09B0" w14:paraId="72F6265E" w14:textId="77777777" w:rsidTr="001E3C21">
        <w:tc>
          <w:tcPr>
            <w:tcW w:w="0" w:type="auto"/>
            <w:hideMark/>
          </w:tcPr>
          <w:p w14:paraId="55DD0297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Capacity Building &amp; Training Participation</w:t>
            </w:r>
          </w:p>
        </w:tc>
        <w:tc>
          <w:tcPr>
            <w:tcW w:w="0" w:type="auto"/>
            <w:hideMark/>
          </w:tcPr>
          <w:p w14:paraId="1AB92BA1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Number of training sessions and participant attendance</w:t>
            </w:r>
          </w:p>
        </w:tc>
        <w:tc>
          <w:tcPr>
            <w:tcW w:w="0" w:type="auto"/>
            <w:hideMark/>
          </w:tcPr>
          <w:p w14:paraId="4CCB91FC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≥20 sessions per year</w:t>
            </w:r>
          </w:p>
        </w:tc>
        <w:tc>
          <w:tcPr>
            <w:tcW w:w="0" w:type="auto"/>
            <w:hideMark/>
          </w:tcPr>
          <w:p w14:paraId="38AC49DD" w14:textId="50765E42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sessions</w:t>
            </w:r>
          </w:p>
        </w:tc>
        <w:tc>
          <w:tcPr>
            <w:tcW w:w="0" w:type="auto"/>
            <w:hideMark/>
          </w:tcPr>
          <w:p w14:paraId="449A6A8B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Increases technical skills and compliance</w:t>
            </w:r>
          </w:p>
        </w:tc>
      </w:tr>
      <w:tr w:rsidR="001E3C21" w:rsidRPr="000C09B0" w14:paraId="26AAA379" w14:textId="77777777" w:rsidTr="001E3C21">
        <w:tc>
          <w:tcPr>
            <w:tcW w:w="0" w:type="auto"/>
            <w:hideMark/>
          </w:tcPr>
          <w:p w14:paraId="682AD61D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Community Satisfaction</w:t>
            </w:r>
          </w:p>
        </w:tc>
        <w:tc>
          <w:tcPr>
            <w:tcW w:w="0" w:type="auto"/>
            <w:hideMark/>
          </w:tcPr>
          <w:p w14:paraId="4E64FB03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Satisfaction index (via surveys)</w:t>
            </w:r>
          </w:p>
        </w:tc>
        <w:tc>
          <w:tcPr>
            <w:tcW w:w="0" w:type="auto"/>
            <w:hideMark/>
          </w:tcPr>
          <w:p w14:paraId="12FE9230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≥90% satisfaction</w:t>
            </w:r>
          </w:p>
        </w:tc>
        <w:tc>
          <w:tcPr>
            <w:tcW w:w="0" w:type="auto"/>
            <w:hideMark/>
          </w:tcPr>
          <w:p w14:paraId="4B3AE4B9" w14:textId="03B4976F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%</w:t>
            </w:r>
          </w:p>
        </w:tc>
        <w:tc>
          <w:tcPr>
            <w:tcW w:w="0" w:type="auto"/>
            <w:hideMark/>
          </w:tcPr>
          <w:p w14:paraId="2D656A45" w14:textId="77777777" w:rsidR="001E3C21" w:rsidRPr="000C09B0" w:rsidRDefault="001E3C21" w:rsidP="001E3C21">
            <w:pPr>
              <w:ind w:left="0"/>
              <w:jc w:val="both"/>
              <w:rPr>
                <w:rFonts w:ascii="Book Antiqua" w:hAnsi="Book Antiqua"/>
                <w:color w:val="auto"/>
                <w:sz w:val="21"/>
                <w:szCs w:val="21"/>
              </w:rPr>
            </w:pPr>
            <w:r w:rsidRPr="000C09B0">
              <w:rPr>
                <w:rFonts w:ascii="Book Antiqua" w:hAnsi="Book Antiqua"/>
                <w:color w:val="auto"/>
                <w:sz w:val="21"/>
                <w:szCs w:val="21"/>
              </w:rPr>
              <w:t>Reflects improved service delivery</w:t>
            </w:r>
          </w:p>
        </w:tc>
      </w:tr>
    </w:tbl>
    <w:p w14:paraId="7B4E1A97" w14:textId="4376EE6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7E5F178D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Segoe UI Emoji" w:hAnsi="Segoe UI Emoji" w:cs="Segoe UI Emoji"/>
          <w:b/>
          <w:bCs/>
          <w:color w:val="auto"/>
        </w:rPr>
        <w:t>📌</w:t>
      </w:r>
      <w:r w:rsidRPr="001E3C21">
        <w:rPr>
          <w:rFonts w:ascii="Book Antiqua" w:hAnsi="Book Antiqua"/>
          <w:b/>
          <w:bCs/>
          <w:color w:val="auto"/>
        </w:rPr>
        <w:t xml:space="preserve"> Section 6: Challenges &amp; Recommendations</w:t>
      </w:r>
    </w:p>
    <w:p w14:paraId="21177070" w14:textId="77777777" w:rsidR="001E3C21" w:rsidRPr="001E3C21" w:rsidRDefault="001E3C21" w:rsidP="001376E1">
      <w:pPr>
        <w:numPr>
          <w:ilvl w:val="0"/>
          <w:numId w:val="24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Challenges:</w:t>
      </w:r>
      <w:r w:rsidRPr="001E3C21">
        <w:rPr>
          <w:rFonts w:ascii="Book Antiqua" w:hAnsi="Book Antiqua"/>
          <w:color w:val="auto"/>
        </w:rPr>
        <w:t xml:space="preserve"> Identify issues such as funding gaps, compliance delays, infrastructure maintenance hurdles, or data integration challenges.</w:t>
      </w:r>
    </w:p>
    <w:p w14:paraId="1B41480A" w14:textId="77777777" w:rsidR="001E3C21" w:rsidRPr="001E3C21" w:rsidRDefault="001E3C21" w:rsidP="001376E1">
      <w:pPr>
        <w:numPr>
          <w:ilvl w:val="0"/>
          <w:numId w:val="24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Recommendations &amp; Action Plan:</w:t>
      </w:r>
      <w:r w:rsidRPr="001E3C21">
        <w:rPr>
          <w:rFonts w:ascii="Book Antiqua" w:hAnsi="Book Antiqua"/>
          <w:color w:val="auto"/>
        </w:rPr>
        <w:t xml:space="preserve"> Propose corrective actions (e.g., policy revisions, additional capacity-building, enhanced monitoring systems).</w:t>
      </w:r>
    </w:p>
    <w:p w14:paraId="327568D2" w14:textId="77777777" w:rsidR="001E3C21" w:rsidRPr="001E3C21" w:rsidRDefault="001E3C21" w:rsidP="001376E1">
      <w:pPr>
        <w:numPr>
          <w:ilvl w:val="0"/>
          <w:numId w:val="24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Conclusion &amp; Next Steps:</w:t>
      </w:r>
      <w:r w:rsidRPr="001E3C21">
        <w:rPr>
          <w:rFonts w:ascii="Book Antiqua" w:hAnsi="Book Antiqua"/>
          <w:color w:val="auto"/>
        </w:rPr>
        <w:t xml:space="preserve"> Summarize overall performance, lessons learned, and outline immediate actions for the next reporting period.</w:t>
      </w:r>
    </w:p>
    <w:p w14:paraId="5D431B2D" w14:textId="44A4AEEC" w:rsid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6E5624D5" w14:textId="77777777" w:rsidR="00F27678" w:rsidRDefault="00F27678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38736C92" w14:textId="77777777" w:rsidR="00F27678" w:rsidRPr="001E3C21" w:rsidRDefault="00F27678" w:rsidP="001E3C21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p w14:paraId="727673D9" w14:textId="77777777" w:rsidR="001E3C21" w:rsidRP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C. Independent Monitoring &amp; Evaluation (M&amp;E)</w:t>
      </w:r>
    </w:p>
    <w:p w14:paraId="45473841" w14:textId="77777777" w:rsidR="001E3C21" w:rsidRPr="001E3C21" w:rsidRDefault="001E3C21" w:rsidP="001376E1">
      <w:pPr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Inter-Departmental Coordination &amp; Stakeholder Engagement:</w:t>
      </w:r>
      <w:r w:rsidRPr="001E3C21">
        <w:rPr>
          <w:rFonts w:ascii="Book Antiqua" w:hAnsi="Book Antiqua"/>
          <w:color w:val="auto"/>
        </w:rPr>
        <w:t xml:space="preserve"> Review collaboration among Fisheries Departments, coastal authorities, and PPP entities.</w:t>
      </w:r>
    </w:p>
    <w:p w14:paraId="5845E928" w14:textId="77777777" w:rsidR="001E3C21" w:rsidRPr="001E3C21" w:rsidRDefault="001E3C21" w:rsidP="001376E1">
      <w:pPr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lastRenderedPageBreak/>
        <w:t>Roles &amp; Responsibilities:</w:t>
      </w:r>
      <w:r w:rsidRPr="001E3C21">
        <w:rPr>
          <w:rFonts w:ascii="Book Antiqua" w:hAnsi="Book Antiqua"/>
          <w:color w:val="auto"/>
        </w:rPr>
        <w:t xml:space="preserve"> Verify clarity of roles among government, industry, and community stakeholders.</w:t>
      </w:r>
    </w:p>
    <w:p w14:paraId="0D0E91AE" w14:textId="77777777" w:rsidR="001E3C21" w:rsidRPr="001E3C21" w:rsidRDefault="001E3C21" w:rsidP="001376E1">
      <w:pPr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Public-Private Partnerships (PPP) Strategy:</w:t>
      </w:r>
      <w:r w:rsidRPr="001E3C21">
        <w:rPr>
          <w:rFonts w:ascii="Book Antiqua" w:hAnsi="Book Antiqua"/>
          <w:color w:val="auto"/>
        </w:rPr>
        <w:t xml:space="preserve"> Evaluate the effectiveness and financial viability of PPP projects.</w:t>
      </w:r>
    </w:p>
    <w:p w14:paraId="6E65CD43" w14:textId="7073AB15" w:rsidR="001E3C21" w:rsidRDefault="001E3C21" w:rsidP="001376E1">
      <w:pPr>
        <w:numPr>
          <w:ilvl w:val="0"/>
          <w:numId w:val="25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Citizen Engagement Mechanisms:</w:t>
      </w:r>
      <w:r w:rsidRPr="001E3C21">
        <w:rPr>
          <w:rFonts w:ascii="Book Antiqua" w:hAnsi="Book Antiqua"/>
          <w:color w:val="auto"/>
        </w:rPr>
        <w:t xml:space="preserve"> Monitor feedback and participation from fisherfolk and coastal communities through surveys and public forums.</w:t>
      </w:r>
    </w:p>
    <w:p w14:paraId="1B30CA33" w14:textId="77777777" w:rsidR="007148F3" w:rsidRPr="001E3C21" w:rsidRDefault="007148F3" w:rsidP="007148F3">
      <w:pPr>
        <w:spacing w:after="0" w:line="240" w:lineRule="auto"/>
        <w:ind w:left="720"/>
        <w:jc w:val="both"/>
        <w:rPr>
          <w:rFonts w:ascii="Book Antiqua" w:hAnsi="Book Antiqua"/>
          <w:color w:val="auto"/>
        </w:rPr>
      </w:pPr>
    </w:p>
    <w:p w14:paraId="307DCD69" w14:textId="77777777" w:rsidR="001E3C21" w:rsidRDefault="001E3C21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Conclusion &amp; Way Forward</w:t>
      </w:r>
    </w:p>
    <w:p w14:paraId="0CA39683" w14:textId="77777777" w:rsidR="007148F3" w:rsidRPr="001E3C21" w:rsidRDefault="007148F3" w:rsidP="001E3C21">
      <w:pPr>
        <w:spacing w:after="0" w:line="240" w:lineRule="auto"/>
        <w:ind w:left="0"/>
        <w:jc w:val="both"/>
        <w:rPr>
          <w:rFonts w:ascii="Book Antiqua" w:hAnsi="Book Antiqua"/>
          <w:b/>
          <w:bCs/>
          <w:color w:val="auto"/>
        </w:rPr>
      </w:pPr>
    </w:p>
    <w:p w14:paraId="653DF641" w14:textId="77777777" w:rsidR="001E3C21" w:rsidRPr="001E3C21" w:rsidRDefault="001E3C21" w:rsidP="001376E1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Summary of Expected Outcomes:</w:t>
      </w:r>
      <w:r w:rsidRPr="001E3C21">
        <w:rPr>
          <w:rFonts w:ascii="Book Antiqua" w:hAnsi="Book Antiqua"/>
          <w:color w:val="auto"/>
        </w:rPr>
        <w:t xml:space="preserve"> Reiterate key targets such as increased aquaculture production, enhanced marine resource sustainability, and improved economic outcomes.</w:t>
      </w:r>
    </w:p>
    <w:p w14:paraId="151D15E6" w14:textId="77777777" w:rsidR="001E3C21" w:rsidRPr="001E3C21" w:rsidRDefault="001E3C21" w:rsidP="001376E1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Policy Recommendations:</w:t>
      </w:r>
      <w:r w:rsidRPr="001E3C21">
        <w:rPr>
          <w:rFonts w:ascii="Book Antiqua" w:hAnsi="Book Antiqua"/>
          <w:color w:val="auto"/>
        </w:rPr>
        <w:t xml:space="preserve"> Highlight necessary adjustments based on performance data.</w:t>
      </w:r>
    </w:p>
    <w:p w14:paraId="17DDDCD1" w14:textId="77777777" w:rsidR="001E3C21" w:rsidRPr="001E3C21" w:rsidRDefault="001E3C21" w:rsidP="001376E1">
      <w:pPr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color w:val="auto"/>
        </w:rPr>
      </w:pPr>
      <w:r w:rsidRPr="001E3C21">
        <w:rPr>
          <w:rFonts w:ascii="Book Antiqua" w:hAnsi="Book Antiqua"/>
          <w:b/>
          <w:bCs/>
          <w:color w:val="auto"/>
        </w:rPr>
        <w:t>Next Steps for Implementation:</w:t>
      </w:r>
      <w:r w:rsidRPr="001E3C21">
        <w:rPr>
          <w:rFonts w:ascii="Book Antiqua" w:hAnsi="Book Antiqua"/>
          <w:color w:val="auto"/>
        </w:rPr>
        <w:t xml:space="preserve"> Outline immediate priorities for the next quarter or year based on evaluation results.</w:t>
      </w:r>
    </w:p>
    <w:p w14:paraId="7C396406" w14:textId="5DA3A51A" w:rsidR="00A40744" w:rsidRPr="00B367C6" w:rsidRDefault="00A40744" w:rsidP="003518E9">
      <w:pPr>
        <w:spacing w:after="0" w:line="240" w:lineRule="auto"/>
        <w:ind w:left="0"/>
        <w:jc w:val="both"/>
        <w:rPr>
          <w:rFonts w:ascii="Book Antiqua" w:hAnsi="Book Antiqua"/>
          <w:color w:val="auto"/>
        </w:rPr>
      </w:pPr>
    </w:p>
    <w:sectPr w:rsidR="00A40744" w:rsidRPr="00B367C6" w:rsidSect="000275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E19" w14:textId="77777777" w:rsidR="006317B4" w:rsidRPr="0082148A" w:rsidRDefault="006317B4">
      <w:pPr>
        <w:spacing w:after="0" w:line="240" w:lineRule="auto"/>
      </w:pPr>
      <w:r w:rsidRPr="0082148A">
        <w:separator/>
      </w:r>
    </w:p>
    <w:p w14:paraId="4D5912AC" w14:textId="77777777" w:rsidR="006317B4" w:rsidRPr="0082148A" w:rsidRDefault="006317B4"/>
  </w:endnote>
  <w:endnote w:type="continuationSeparator" w:id="0">
    <w:p w14:paraId="20E0AF65" w14:textId="77777777" w:rsidR="006317B4" w:rsidRPr="0082148A" w:rsidRDefault="006317B4">
      <w:pPr>
        <w:spacing w:after="0" w:line="240" w:lineRule="auto"/>
      </w:pPr>
      <w:r w:rsidRPr="0082148A">
        <w:continuationSeparator/>
      </w:r>
    </w:p>
    <w:p w14:paraId="66B569C4" w14:textId="77777777" w:rsidR="006317B4" w:rsidRPr="0082148A" w:rsidRDefault="00631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20603050405020304"/>
    <w:charset w:val="00"/>
    <w:family w:val="roman"/>
    <w:pitch w:val="default"/>
  </w:font>
  <w:font w:name="Times Roman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Heavy">
    <w:altName w:val="Cambria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3A0A" w14:textId="77777777" w:rsidR="00A7642B" w:rsidRPr="0082148A" w:rsidRDefault="00A76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D5AD" w14:textId="77777777" w:rsidR="00A7642B" w:rsidRPr="0082148A" w:rsidRDefault="00A7642B">
    <w:pPr>
      <w:pStyle w:val="Footer"/>
    </w:pPr>
    <w:r w:rsidRPr="0082148A">
      <w:rPr>
        <w:lang w:bidi="en-GB"/>
      </w:rPr>
      <w:fldChar w:fldCharType="begin"/>
    </w:r>
    <w:r w:rsidRPr="0082148A">
      <w:rPr>
        <w:lang w:bidi="en-GB"/>
      </w:rPr>
      <w:instrText xml:space="preserve"> PAGE   \* MERGEFORMAT </w:instrText>
    </w:r>
    <w:r w:rsidRPr="0082148A">
      <w:rPr>
        <w:lang w:bidi="en-GB"/>
      </w:rPr>
      <w:fldChar w:fldCharType="separate"/>
    </w:r>
    <w:r w:rsidRPr="0082148A">
      <w:rPr>
        <w:lang w:bidi="en-GB"/>
      </w:rPr>
      <w:t>2</w:t>
    </w:r>
    <w:r w:rsidRPr="0082148A">
      <w:rPr>
        <w:lang w:bidi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CC95" w14:textId="77777777" w:rsidR="00A7642B" w:rsidRPr="0082148A" w:rsidRDefault="00A76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9026" w14:textId="77777777" w:rsidR="006317B4" w:rsidRPr="0082148A" w:rsidRDefault="006317B4">
      <w:pPr>
        <w:spacing w:after="0" w:line="240" w:lineRule="auto"/>
      </w:pPr>
      <w:r w:rsidRPr="0082148A">
        <w:separator/>
      </w:r>
    </w:p>
    <w:p w14:paraId="3D29C025" w14:textId="77777777" w:rsidR="006317B4" w:rsidRPr="0082148A" w:rsidRDefault="006317B4"/>
  </w:footnote>
  <w:footnote w:type="continuationSeparator" w:id="0">
    <w:p w14:paraId="4504048D" w14:textId="77777777" w:rsidR="006317B4" w:rsidRPr="0082148A" w:rsidRDefault="006317B4">
      <w:pPr>
        <w:spacing w:after="0" w:line="240" w:lineRule="auto"/>
      </w:pPr>
      <w:r w:rsidRPr="0082148A">
        <w:continuationSeparator/>
      </w:r>
    </w:p>
    <w:p w14:paraId="462F7368" w14:textId="77777777" w:rsidR="006317B4" w:rsidRPr="0082148A" w:rsidRDefault="00631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0403" w14:textId="77777777" w:rsidR="00A7642B" w:rsidRPr="0082148A" w:rsidRDefault="00A76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7747" w14:textId="77777777" w:rsidR="00A7642B" w:rsidRPr="0082148A" w:rsidRDefault="00A76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D5E2" w14:textId="77777777" w:rsidR="00A7642B" w:rsidRPr="0082148A" w:rsidRDefault="00A76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C7E"/>
    <w:multiLevelType w:val="multilevel"/>
    <w:tmpl w:val="F878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EB3011"/>
    <w:multiLevelType w:val="multilevel"/>
    <w:tmpl w:val="9054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168D7"/>
    <w:multiLevelType w:val="multilevel"/>
    <w:tmpl w:val="BFB0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E2DE4"/>
    <w:multiLevelType w:val="multilevel"/>
    <w:tmpl w:val="88C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83BDC"/>
    <w:multiLevelType w:val="multilevel"/>
    <w:tmpl w:val="46F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345CE"/>
    <w:multiLevelType w:val="hybridMultilevel"/>
    <w:tmpl w:val="7E9A77FC"/>
    <w:numStyleLink w:val="Bullet"/>
  </w:abstractNum>
  <w:abstractNum w:abstractNumId="7" w15:restartNumberingAfterBreak="0">
    <w:nsid w:val="1C1C17A9"/>
    <w:multiLevelType w:val="multilevel"/>
    <w:tmpl w:val="C1C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06B30"/>
    <w:multiLevelType w:val="multilevel"/>
    <w:tmpl w:val="B8B0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D046F"/>
    <w:multiLevelType w:val="hybridMultilevel"/>
    <w:tmpl w:val="6D0852B6"/>
    <w:lvl w:ilvl="0" w:tplc="4DF413F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B6250"/>
    <w:multiLevelType w:val="multilevel"/>
    <w:tmpl w:val="B9F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3E26AE"/>
    <w:multiLevelType w:val="multilevel"/>
    <w:tmpl w:val="34B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E0511"/>
    <w:multiLevelType w:val="hybridMultilevel"/>
    <w:tmpl w:val="F7E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33850"/>
    <w:multiLevelType w:val="multilevel"/>
    <w:tmpl w:val="3EB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24372"/>
    <w:multiLevelType w:val="multilevel"/>
    <w:tmpl w:val="5A46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00A4C"/>
    <w:multiLevelType w:val="multilevel"/>
    <w:tmpl w:val="89AC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A76CA"/>
    <w:multiLevelType w:val="multilevel"/>
    <w:tmpl w:val="0F3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017C3F"/>
    <w:multiLevelType w:val="multilevel"/>
    <w:tmpl w:val="899C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B3C75"/>
    <w:multiLevelType w:val="hybridMultilevel"/>
    <w:tmpl w:val="83968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8B1B56"/>
    <w:multiLevelType w:val="multilevel"/>
    <w:tmpl w:val="E0C2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638CF"/>
    <w:multiLevelType w:val="multilevel"/>
    <w:tmpl w:val="5C7EBD96"/>
    <w:lvl w:ilvl="0">
      <w:start w:val="1"/>
      <w:numFmt w:val="lowerRoman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E713D95"/>
    <w:multiLevelType w:val="multilevel"/>
    <w:tmpl w:val="69D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BC32E2"/>
    <w:multiLevelType w:val="hybridMultilevel"/>
    <w:tmpl w:val="7E9A77FC"/>
    <w:styleLink w:val="Bullet"/>
    <w:lvl w:ilvl="0" w:tplc="6E5EA5C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C1D72">
      <w:start w:val="1"/>
      <w:numFmt w:val="bullet"/>
      <w:lvlText w:val="•"/>
      <w:lvlJc w:val="left"/>
      <w:pPr>
        <w:ind w:left="14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2" w:tplc="1DFEF860">
      <w:start w:val="1"/>
      <w:numFmt w:val="bullet"/>
      <w:lvlText w:val="•"/>
      <w:lvlJc w:val="left"/>
      <w:pPr>
        <w:ind w:left="2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3" w:tplc="46EA08D8">
      <w:start w:val="1"/>
      <w:numFmt w:val="bullet"/>
      <w:lvlText w:val="•"/>
      <w:lvlJc w:val="left"/>
      <w:pPr>
        <w:ind w:left="2724" w:hanging="34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4" w:tplc="9D5A149A">
      <w:start w:val="1"/>
      <w:numFmt w:val="bullet"/>
      <w:lvlText w:val="•"/>
      <w:lvlJc w:val="left"/>
      <w:pPr>
        <w:ind w:left="3444" w:hanging="34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5" w:tplc="B19EB0E8">
      <w:start w:val="1"/>
      <w:numFmt w:val="bullet"/>
      <w:lvlText w:val="•"/>
      <w:lvlJc w:val="left"/>
      <w:pPr>
        <w:ind w:left="4164" w:hanging="34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6" w:tplc="4208BDB0">
      <w:start w:val="1"/>
      <w:numFmt w:val="bullet"/>
      <w:lvlText w:val="•"/>
      <w:lvlJc w:val="left"/>
      <w:pPr>
        <w:ind w:left="4884" w:hanging="34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7" w:tplc="9F6CA08C">
      <w:start w:val="1"/>
      <w:numFmt w:val="bullet"/>
      <w:lvlText w:val="•"/>
      <w:lvlJc w:val="left"/>
      <w:pPr>
        <w:ind w:left="5604" w:hanging="34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  <w:lvl w:ilvl="8" w:tplc="8514D6F2">
      <w:start w:val="1"/>
      <w:numFmt w:val="bullet"/>
      <w:lvlText w:val="•"/>
      <w:lvlJc w:val="left"/>
      <w:pPr>
        <w:ind w:left="6324" w:hanging="34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7405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3" w15:restartNumberingAfterBreak="0">
    <w:nsid w:val="77D85A18"/>
    <w:multiLevelType w:val="hybridMultilevel"/>
    <w:tmpl w:val="12AEDFE0"/>
    <w:lvl w:ilvl="0" w:tplc="372CE72C">
      <w:start w:val="1"/>
      <w:numFmt w:val="low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284910">
      <w:start w:val="1"/>
      <w:numFmt w:val="lowerRoman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E0DDC">
      <w:start w:val="1"/>
      <w:numFmt w:val="lowerRoman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20176">
      <w:start w:val="1"/>
      <w:numFmt w:val="lowerRoman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ED350">
      <w:start w:val="1"/>
      <w:numFmt w:val="lowerRoman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A2B4A">
      <w:start w:val="1"/>
      <w:numFmt w:val="lowerRoman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850A4">
      <w:start w:val="1"/>
      <w:numFmt w:val="lowerRoman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BEA050">
      <w:start w:val="1"/>
      <w:numFmt w:val="lowerRoman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07648">
      <w:start w:val="1"/>
      <w:numFmt w:val="lowerRoman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14"/>
  </w:num>
  <w:num w:numId="7">
    <w:abstractNumId w:val="0"/>
  </w:num>
  <w:num w:numId="8">
    <w:abstractNumId w:val="16"/>
  </w:num>
  <w:num w:numId="9">
    <w:abstractNumId w:val="5"/>
  </w:num>
  <w:num w:numId="10">
    <w:abstractNumId w:val="21"/>
  </w:num>
  <w:num w:numId="11">
    <w:abstractNumId w:val="4"/>
  </w:num>
  <w:num w:numId="12">
    <w:abstractNumId w:val="8"/>
  </w:num>
  <w:num w:numId="13">
    <w:abstractNumId w:val="2"/>
  </w:num>
  <w:num w:numId="14">
    <w:abstractNumId w:val="19"/>
  </w:num>
  <w:num w:numId="15">
    <w:abstractNumId w:val="10"/>
  </w:num>
  <w:num w:numId="16">
    <w:abstractNumId w:val="18"/>
  </w:num>
  <w:num w:numId="17">
    <w:abstractNumId w:val="22"/>
  </w:num>
  <w:num w:numId="18">
    <w:abstractNumId w:val="23"/>
    <w:lvlOverride w:ilvl="0">
      <w:lvl w:ilvl="0" w:tplc="372CE72C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28491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0E0DDC">
        <w:start w:val="1"/>
        <w:numFmt w:val="lowerLetter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520176">
        <w:start w:val="1"/>
        <w:numFmt w:val="lowerLetter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0ED350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A2B4A">
        <w:start w:val="1"/>
        <w:numFmt w:val="lowerLetter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850A4">
        <w:start w:val="1"/>
        <w:numFmt w:val="lowerLetter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BEA05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207648">
        <w:start w:val="1"/>
        <w:numFmt w:val="lowerLetter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3"/>
    <w:lvlOverride w:ilvl="0">
      <w:startOverride w:val="1"/>
      <w:lvl w:ilvl="0" w:tplc="372CE72C">
        <w:start w:val="1"/>
        <w:numFmt w:val="low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F284910">
        <w:start w:val="1"/>
        <w:numFmt w:val="low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0E0DDC">
        <w:start w:val="1"/>
        <w:numFmt w:val="low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520176">
        <w:start w:val="1"/>
        <w:numFmt w:val="low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0ED350">
        <w:start w:val="1"/>
        <w:numFmt w:val="low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DA2B4A">
        <w:start w:val="1"/>
        <w:numFmt w:val="low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3850A4">
        <w:start w:val="1"/>
        <w:numFmt w:val="low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BEA050">
        <w:start w:val="1"/>
        <w:numFmt w:val="low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207648">
        <w:start w:val="1"/>
        <w:numFmt w:val="low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6"/>
    <w:lvlOverride w:ilvl="0">
      <w:lvl w:ilvl="0" w:tplc="E2D0DDCA">
        <w:start w:val="1"/>
        <w:numFmt w:val="bullet"/>
        <w:lvlText w:val="•"/>
        <w:lvlJc w:val="left"/>
        <w:pPr>
          <w:ind w:left="72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118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4DD74">
        <w:start w:val="1"/>
        <w:numFmt w:val="bullet"/>
        <w:lvlText w:val="•"/>
        <w:lvlJc w:val="left"/>
        <w:pPr>
          <w:ind w:left="1284" w:hanging="344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1182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85A1EEE">
        <w:start w:val="1"/>
        <w:numFmt w:val="bullet"/>
        <w:lvlText w:val="•"/>
        <w:lvlJc w:val="left"/>
        <w:pPr>
          <w:ind w:left="2004" w:hanging="344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1182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4C66EC6">
        <w:start w:val="1"/>
        <w:numFmt w:val="bullet"/>
        <w:lvlText w:val="•"/>
        <w:lvlJc w:val="left"/>
        <w:pPr>
          <w:ind w:left="138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132D6C4">
        <w:start w:val="1"/>
        <w:numFmt w:val="bullet"/>
        <w:lvlText w:val="•"/>
        <w:lvlJc w:val="left"/>
        <w:pPr>
          <w:ind w:left="155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BD8835A">
        <w:start w:val="1"/>
        <w:numFmt w:val="bullet"/>
        <w:lvlText w:val="•"/>
        <w:lvlJc w:val="left"/>
        <w:pPr>
          <w:ind w:left="177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0C250E">
        <w:start w:val="1"/>
        <w:numFmt w:val="bullet"/>
        <w:lvlText w:val="•"/>
        <w:lvlJc w:val="left"/>
        <w:pPr>
          <w:ind w:left="199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D068C64">
        <w:start w:val="1"/>
        <w:numFmt w:val="bullet"/>
        <w:lvlText w:val="•"/>
        <w:lvlJc w:val="left"/>
        <w:pPr>
          <w:ind w:left="221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4B62B1A">
        <w:start w:val="1"/>
        <w:numFmt w:val="bullet"/>
        <w:lvlText w:val="•"/>
        <w:lvlJc w:val="left"/>
        <w:pPr>
          <w:ind w:left="243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1">
    <w:abstractNumId w:val="23"/>
    <w:lvlOverride w:ilvl="0">
      <w:lvl w:ilvl="0" w:tplc="372CE72C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284910">
        <w:start w:val="1"/>
        <w:numFmt w:val="low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0E0DDC">
        <w:start w:val="1"/>
        <w:numFmt w:val="low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520176">
        <w:start w:val="1"/>
        <w:numFmt w:val="low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0ED350">
        <w:start w:val="1"/>
        <w:numFmt w:val="low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A2B4A">
        <w:start w:val="1"/>
        <w:numFmt w:val="low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3850A4">
        <w:start w:val="1"/>
        <w:numFmt w:val="low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BEA050">
        <w:start w:val="1"/>
        <w:numFmt w:val="low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207648">
        <w:start w:val="1"/>
        <w:numFmt w:val="low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6"/>
    <w:lvlOverride w:ilvl="0">
      <w:lvl w:ilvl="0" w:tplc="E2D0DDCA">
        <w:start w:val="1"/>
        <w:numFmt w:val="bullet"/>
        <w:lvlText w:val="•"/>
        <w:lvlJc w:val="left"/>
        <w:pPr>
          <w:ind w:left="720" w:hanging="500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118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4DD74">
        <w:start w:val="1"/>
        <w:numFmt w:val="bullet"/>
        <w:lvlText w:val="•"/>
        <w:lvlJc w:val="left"/>
        <w:pPr>
          <w:ind w:left="1284" w:hanging="344"/>
        </w:pPr>
        <w:rPr>
          <w:rFonts w:ascii="TimesNewRomanPSMT" w:eastAsia="TimesNewRomanPSMT" w:hAnsi="TimesNewRomanPSMT" w:cs="TimesNewRomanPS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1182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85A1EEE">
        <w:start w:val="1"/>
        <w:numFmt w:val="bullet"/>
        <w:lvlText w:val="•"/>
        <w:lvlJc w:val="left"/>
        <w:pPr>
          <w:ind w:left="1160" w:hanging="500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4C66EC6">
        <w:start w:val="1"/>
        <w:numFmt w:val="bullet"/>
        <w:lvlText w:val="•"/>
        <w:lvlJc w:val="left"/>
        <w:pPr>
          <w:ind w:left="133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132D6C4">
        <w:start w:val="1"/>
        <w:numFmt w:val="bullet"/>
        <w:lvlText w:val="•"/>
        <w:lvlJc w:val="left"/>
        <w:pPr>
          <w:ind w:left="155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BD8835A">
        <w:start w:val="1"/>
        <w:numFmt w:val="bullet"/>
        <w:lvlText w:val="•"/>
        <w:lvlJc w:val="left"/>
        <w:pPr>
          <w:ind w:left="177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8C0C250E">
        <w:start w:val="1"/>
        <w:numFmt w:val="bullet"/>
        <w:lvlText w:val="•"/>
        <w:lvlJc w:val="left"/>
        <w:pPr>
          <w:ind w:left="199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D068C64">
        <w:start w:val="1"/>
        <w:numFmt w:val="bullet"/>
        <w:lvlText w:val="•"/>
        <w:lvlJc w:val="left"/>
        <w:pPr>
          <w:ind w:left="221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4B62B1A">
        <w:start w:val="1"/>
        <w:numFmt w:val="bullet"/>
        <w:lvlText w:val="•"/>
        <w:lvlJc w:val="left"/>
        <w:pPr>
          <w:ind w:left="2438" w:hanging="458"/>
        </w:pPr>
        <w:rPr>
          <w:rFonts w:ascii="Times Roman" w:eastAsia="Times Roman" w:hAnsi="Times Roman" w:cs="Times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3">
    <w:abstractNumId w:val="3"/>
  </w:num>
  <w:num w:numId="24">
    <w:abstractNumId w:val="17"/>
  </w:num>
  <w:num w:numId="25">
    <w:abstractNumId w:val="15"/>
  </w:num>
  <w:num w:numId="26">
    <w:abstractNumId w:val="13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3C"/>
    <w:rsid w:val="00013AA5"/>
    <w:rsid w:val="000210A4"/>
    <w:rsid w:val="00024DF0"/>
    <w:rsid w:val="000275F0"/>
    <w:rsid w:val="00033C4F"/>
    <w:rsid w:val="00037B5A"/>
    <w:rsid w:val="000413CF"/>
    <w:rsid w:val="0004319C"/>
    <w:rsid w:val="00051678"/>
    <w:rsid w:val="00080C63"/>
    <w:rsid w:val="0008156D"/>
    <w:rsid w:val="00085786"/>
    <w:rsid w:val="000927E6"/>
    <w:rsid w:val="000A0F6F"/>
    <w:rsid w:val="000A66ED"/>
    <w:rsid w:val="000B2CF4"/>
    <w:rsid w:val="000C09B0"/>
    <w:rsid w:val="000C178C"/>
    <w:rsid w:val="000C47C7"/>
    <w:rsid w:val="000D1F66"/>
    <w:rsid w:val="000D3390"/>
    <w:rsid w:val="000F1D54"/>
    <w:rsid w:val="00105DB2"/>
    <w:rsid w:val="00116359"/>
    <w:rsid w:val="00133655"/>
    <w:rsid w:val="001376E1"/>
    <w:rsid w:val="00142A14"/>
    <w:rsid w:val="00143B01"/>
    <w:rsid w:val="00173F60"/>
    <w:rsid w:val="001800F8"/>
    <w:rsid w:val="00182A12"/>
    <w:rsid w:val="001908E8"/>
    <w:rsid w:val="00196CD8"/>
    <w:rsid w:val="001C1A93"/>
    <w:rsid w:val="001D417C"/>
    <w:rsid w:val="001E3C21"/>
    <w:rsid w:val="002042C5"/>
    <w:rsid w:val="00222312"/>
    <w:rsid w:val="00233445"/>
    <w:rsid w:val="00255D43"/>
    <w:rsid w:val="00294C3F"/>
    <w:rsid w:val="002C1552"/>
    <w:rsid w:val="002E3A3D"/>
    <w:rsid w:val="002E594C"/>
    <w:rsid w:val="002F3001"/>
    <w:rsid w:val="00302394"/>
    <w:rsid w:val="00303660"/>
    <w:rsid w:val="00315E05"/>
    <w:rsid w:val="003353A6"/>
    <w:rsid w:val="0034531B"/>
    <w:rsid w:val="0034617C"/>
    <w:rsid w:val="003518E9"/>
    <w:rsid w:val="00356102"/>
    <w:rsid w:val="00356FE9"/>
    <w:rsid w:val="00380B9D"/>
    <w:rsid w:val="00381BE5"/>
    <w:rsid w:val="0038622C"/>
    <w:rsid w:val="00393DFE"/>
    <w:rsid w:val="003B0C99"/>
    <w:rsid w:val="003B2EDE"/>
    <w:rsid w:val="003C3797"/>
    <w:rsid w:val="003E1EF5"/>
    <w:rsid w:val="003F2336"/>
    <w:rsid w:val="003F397A"/>
    <w:rsid w:val="003F3D12"/>
    <w:rsid w:val="004343C1"/>
    <w:rsid w:val="00436EF3"/>
    <w:rsid w:val="004C0D7C"/>
    <w:rsid w:val="004C485F"/>
    <w:rsid w:val="004D49BA"/>
    <w:rsid w:val="004F4AE9"/>
    <w:rsid w:val="00521179"/>
    <w:rsid w:val="0055429E"/>
    <w:rsid w:val="005557F3"/>
    <w:rsid w:val="00563274"/>
    <w:rsid w:val="00563BC2"/>
    <w:rsid w:val="00567C7E"/>
    <w:rsid w:val="00597253"/>
    <w:rsid w:val="005B77C6"/>
    <w:rsid w:val="005B7D63"/>
    <w:rsid w:val="005C7BF4"/>
    <w:rsid w:val="005D64E1"/>
    <w:rsid w:val="0061345E"/>
    <w:rsid w:val="00624659"/>
    <w:rsid w:val="006272EE"/>
    <w:rsid w:val="006317B4"/>
    <w:rsid w:val="00645FF4"/>
    <w:rsid w:val="00662CB1"/>
    <w:rsid w:val="006674C4"/>
    <w:rsid w:val="00672EE0"/>
    <w:rsid w:val="00673508"/>
    <w:rsid w:val="0068570D"/>
    <w:rsid w:val="00687D14"/>
    <w:rsid w:val="00690B36"/>
    <w:rsid w:val="00691909"/>
    <w:rsid w:val="006967F8"/>
    <w:rsid w:val="00696D06"/>
    <w:rsid w:val="006A0A80"/>
    <w:rsid w:val="006B5550"/>
    <w:rsid w:val="006B6AF4"/>
    <w:rsid w:val="006C5BE1"/>
    <w:rsid w:val="006E1A40"/>
    <w:rsid w:val="006F7F84"/>
    <w:rsid w:val="007002A7"/>
    <w:rsid w:val="00704389"/>
    <w:rsid w:val="007148F3"/>
    <w:rsid w:val="00721AE6"/>
    <w:rsid w:val="00725383"/>
    <w:rsid w:val="00732141"/>
    <w:rsid w:val="00740829"/>
    <w:rsid w:val="0075499C"/>
    <w:rsid w:val="00764F89"/>
    <w:rsid w:val="0076712A"/>
    <w:rsid w:val="00780F0C"/>
    <w:rsid w:val="00793758"/>
    <w:rsid w:val="007962B8"/>
    <w:rsid w:val="007A06AE"/>
    <w:rsid w:val="007B7AA7"/>
    <w:rsid w:val="007D0828"/>
    <w:rsid w:val="007D3FCA"/>
    <w:rsid w:val="007D6460"/>
    <w:rsid w:val="007F54A4"/>
    <w:rsid w:val="00807F4F"/>
    <w:rsid w:val="00812AF3"/>
    <w:rsid w:val="00814746"/>
    <w:rsid w:val="00820364"/>
    <w:rsid w:val="0082148A"/>
    <w:rsid w:val="00823E71"/>
    <w:rsid w:val="0084616F"/>
    <w:rsid w:val="008518A7"/>
    <w:rsid w:val="00851934"/>
    <w:rsid w:val="00851BEE"/>
    <w:rsid w:val="00852C61"/>
    <w:rsid w:val="00854998"/>
    <w:rsid w:val="008610F9"/>
    <w:rsid w:val="00873CDE"/>
    <w:rsid w:val="00880247"/>
    <w:rsid w:val="00890F29"/>
    <w:rsid w:val="008A5F7C"/>
    <w:rsid w:val="008D216D"/>
    <w:rsid w:val="008D7237"/>
    <w:rsid w:val="008F14E4"/>
    <w:rsid w:val="008F7581"/>
    <w:rsid w:val="00901E72"/>
    <w:rsid w:val="00917394"/>
    <w:rsid w:val="009277B8"/>
    <w:rsid w:val="009349BE"/>
    <w:rsid w:val="00942F95"/>
    <w:rsid w:val="00957197"/>
    <w:rsid w:val="00971DF6"/>
    <w:rsid w:val="009866E2"/>
    <w:rsid w:val="009E5F3C"/>
    <w:rsid w:val="00A041F2"/>
    <w:rsid w:val="00A1529B"/>
    <w:rsid w:val="00A211AE"/>
    <w:rsid w:val="00A40744"/>
    <w:rsid w:val="00A40A81"/>
    <w:rsid w:val="00A45AD6"/>
    <w:rsid w:val="00A7642B"/>
    <w:rsid w:val="00A90A43"/>
    <w:rsid w:val="00AB777D"/>
    <w:rsid w:val="00AD284B"/>
    <w:rsid w:val="00AE0BCA"/>
    <w:rsid w:val="00AE3359"/>
    <w:rsid w:val="00AE7FD3"/>
    <w:rsid w:val="00B262DE"/>
    <w:rsid w:val="00B367C6"/>
    <w:rsid w:val="00B51EB3"/>
    <w:rsid w:val="00B70B89"/>
    <w:rsid w:val="00B979D8"/>
    <w:rsid w:val="00BA3846"/>
    <w:rsid w:val="00BA483C"/>
    <w:rsid w:val="00BB1F80"/>
    <w:rsid w:val="00BB23DB"/>
    <w:rsid w:val="00BB7054"/>
    <w:rsid w:val="00BC0CB3"/>
    <w:rsid w:val="00C11B7B"/>
    <w:rsid w:val="00C153A2"/>
    <w:rsid w:val="00C27D76"/>
    <w:rsid w:val="00C520D6"/>
    <w:rsid w:val="00C571F9"/>
    <w:rsid w:val="00C63622"/>
    <w:rsid w:val="00C640D7"/>
    <w:rsid w:val="00C66D85"/>
    <w:rsid w:val="00C85BA0"/>
    <w:rsid w:val="00CC65F2"/>
    <w:rsid w:val="00CD16B6"/>
    <w:rsid w:val="00CD320F"/>
    <w:rsid w:val="00CE3BA4"/>
    <w:rsid w:val="00CF29AD"/>
    <w:rsid w:val="00CF7F3E"/>
    <w:rsid w:val="00D22163"/>
    <w:rsid w:val="00D31164"/>
    <w:rsid w:val="00D46351"/>
    <w:rsid w:val="00D62F9C"/>
    <w:rsid w:val="00D67B40"/>
    <w:rsid w:val="00D903EC"/>
    <w:rsid w:val="00D9153E"/>
    <w:rsid w:val="00DA110E"/>
    <w:rsid w:val="00DB0054"/>
    <w:rsid w:val="00DB445C"/>
    <w:rsid w:val="00DC30D3"/>
    <w:rsid w:val="00E129F9"/>
    <w:rsid w:val="00E60CF9"/>
    <w:rsid w:val="00E7153D"/>
    <w:rsid w:val="00EA61C6"/>
    <w:rsid w:val="00EB41D9"/>
    <w:rsid w:val="00ED0765"/>
    <w:rsid w:val="00ED5C76"/>
    <w:rsid w:val="00EE4210"/>
    <w:rsid w:val="00F022A5"/>
    <w:rsid w:val="00F119F9"/>
    <w:rsid w:val="00F13B3C"/>
    <w:rsid w:val="00F27678"/>
    <w:rsid w:val="00F423D9"/>
    <w:rsid w:val="00F76354"/>
    <w:rsid w:val="00F979B0"/>
    <w:rsid w:val="00FA05BC"/>
    <w:rsid w:val="00FB1001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49E96"/>
  <w15:chartTrackingRefBased/>
  <w15:docId w15:val="{E62EA6BE-0EB4-4A3C-8048-3F36ED3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336"/>
  </w:style>
  <w:style w:type="paragraph" w:styleId="Heading1">
    <w:name w:val="heading 1"/>
    <w:basedOn w:val="Normal"/>
    <w:link w:val="Heading1Char"/>
    <w:uiPriority w:val="9"/>
    <w:qFormat/>
    <w:rsid w:val="00740829"/>
    <w:pPr>
      <w:spacing w:before="600" w:after="60"/>
      <w:ind w:left="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0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5353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40829"/>
    <w:pPr>
      <w:spacing w:before="40" w:after="0"/>
      <w:ind w:left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40829"/>
    <w:pPr>
      <w:spacing w:before="40" w:after="0"/>
      <w:ind w:left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40829"/>
    <w:pPr>
      <w:spacing w:before="40" w:after="0"/>
      <w:ind w:left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40829"/>
    <w:pPr>
      <w:spacing w:before="40" w:after="0"/>
      <w:ind w:left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40829"/>
    <w:pPr>
      <w:spacing w:before="40" w:after="0"/>
      <w:ind w:left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2336"/>
    <w:rPr>
      <w:rFonts w:asciiTheme="majorHAnsi" w:eastAsiaTheme="majorEastAsia" w:hAnsiTheme="majorHAnsi" w:cstheme="majorBidi"/>
      <w:color w:val="535353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707070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8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F8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1F8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8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1F80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1F80"/>
    <w:rPr>
      <w:rFonts w:ascii="Segoe UI" w:hAnsi="Segoe UI" w:cs="Segoe UI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8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F8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B1F8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F80"/>
    <w:rPr>
      <w:rFonts w:ascii="Consolas" w:hAnsi="Consolas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535353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3758"/>
    <w:rPr>
      <w:rFonts w:asciiTheme="majorHAnsi" w:eastAsiaTheme="majorEastAsia" w:hAnsiTheme="majorHAnsi" w:cstheme="majorBidi"/>
      <w:color w:val="535353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3F2336"/>
    <w:pPr>
      <w:numPr>
        <w:numId w:val="1"/>
      </w:numPr>
      <w:ind w:left="1080"/>
      <w:contextualSpacing/>
    </w:pPr>
  </w:style>
  <w:style w:type="paragraph" w:styleId="ListBullet">
    <w:name w:val="List Bullet"/>
    <w:basedOn w:val="Normal"/>
    <w:uiPriority w:val="10"/>
    <w:rsid w:val="003F2336"/>
    <w:pPr>
      <w:numPr>
        <w:numId w:val="2"/>
      </w:numPr>
      <w:ind w:left="108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E5F3C"/>
    <w:rPr>
      <w:rFonts w:asciiTheme="majorHAnsi" w:eastAsiaTheme="majorEastAsia" w:hAnsiTheme="majorHAnsi" w:cstheme="majorBidi"/>
      <w:color w:val="373737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E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640D7"/>
    <w:rPr>
      <w:rFonts w:asciiTheme="majorHAnsi" w:eastAsiaTheme="majorEastAsia" w:hAnsiTheme="majorHAnsi" w:cstheme="majorBidi"/>
      <w:i/>
      <w:iCs/>
      <w:color w:val="535353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8622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725383"/>
    <w:pPr>
      <w:ind w:left="720"/>
      <w:contextualSpacing/>
    </w:pPr>
  </w:style>
  <w:style w:type="paragraph" w:customStyle="1" w:styleId="Default">
    <w:name w:val="Default"/>
    <w:rsid w:val="00EE4210"/>
    <w:pPr>
      <w:pBdr>
        <w:top w:val="nil"/>
        <w:left w:val="nil"/>
        <w:bottom w:val="nil"/>
        <w:right w:val="nil"/>
        <w:between w:val="nil"/>
        <w:bar w:val="nil"/>
      </w:pBdr>
      <w:spacing w:before="160" w:after="0"/>
      <w:ind w:left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EE42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DB0054"/>
    <w:pPr>
      <w:numPr>
        <w:numId w:val="17"/>
      </w:numPr>
    </w:pPr>
  </w:style>
  <w:style w:type="paragraph" w:customStyle="1" w:styleId="TableStyle1">
    <w:name w:val="Table Style 1"/>
    <w:rsid w:val="00DB00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P\AppData\Roaming\Microsoft\Templates\Create%20an%20outline.dotx" TargetMode="External"/></Relationships>
</file>

<file path=word/theme/theme1.xml><?xml version="1.0" encoding="utf-8"?>
<a:theme xmlns:a="http://schemas.openxmlformats.org/drawingml/2006/main" name="Outline">
  <a:themeElements>
    <a:clrScheme name="Custom 1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407F83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7C93EBD-913D-43AC-BFE1-408CCECB0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A3081-9F73-4E48-8BA3-F4F5EC362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6E7B0-41D8-4F6F-932A-948114895A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C:\Users\HP\AppData\Roaming\Microsoft\Templates\Create an outline.dotx</Template>
  <TotalTime>183</TotalTime>
  <Pages>24</Pages>
  <Words>12045</Words>
  <Characters>68659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BCDA official</dc:creator>
  <cp:keywords/>
  <dc:description/>
  <cp:lastModifiedBy>Javed Anwar</cp:lastModifiedBy>
  <cp:revision>56</cp:revision>
  <dcterms:created xsi:type="dcterms:W3CDTF">2025-02-15T17:37:00Z</dcterms:created>
  <dcterms:modified xsi:type="dcterms:W3CDTF">2025-02-19T17:14:00Z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